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2A668" w14:textId="77777777" w:rsidR="00324ACB" w:rsidRPr="006A4CD7" w:rsidRDefault="00324ACB" w:rsidP="00324ACB">
      <w:pPr>
        <w:pStyle w:val="Heading2"/>
      </w:pPr>
      <w:bookmarkStart w:id="0" w:name="_Toc149646529"/>
      <w:r w:rsidRPr="006A4CD7">
        <w:t xml:space="preserve">15.2 </w:t>
      </w:r>
      <w:r w:rsidRPr="00D934FC">
        <w:t>Definition—Trademark (15 U.S.C. § 1127)</w:t>
      </w:r>
      <w:bookmarkEnd w:id="0"/>
    </w:p>
    <w:p w14:paraId="3576C08B" w14:textId="77777777" w:rsidR="00324ACB" w:rsidRPr="006A4CD7" w:rsidRDefault="00324ACB" w:rsidP="00324ACB"/>
    <w:p w14:paraId="27C56964" w14:textId="77777777" w:rsidR="00324ACB" w:rsidRDefault="00324ACB" w:rsidP="00324ACB">
      <w:r w:rsidRPr="006A4CD7">
        <w:tab/>
        <w:t>A trademark is any word, name, symbol, device</w:t>
      </w:r>
      <w:r>
        <w:t xml:space="preserve"> </w:t>
      </w:r>
      <w:r w:rsidRPr="006A4CD7">
        <w:t xml:space="preserve">[, or any combination thereof,] used by a person to identify and distinguish that person’s goods from those of others and to indicate the source of the goods [, even if that source is generally unknown]. </w:t>
      </w:r>
    </w:p>
    <w:p w14:paraId="5B68F373" w14:textId="77777777" w:rsidR="00324ACB" w:rsidRPr="006A4CD7" w:rsidRDefault="00324ACB" w:rsidP="00324ACB"/>
    <w:p w14:paraId="64505F9D" w14:textId="77777777" w:rsidR="00324ACB" w:rsidRPr="006A4CD7" w:rsidRDefault="00324ACB" w:rsidP="00324ACB">
      <w:pPr>
        <w:autoSpaceDE w:val="0"/>
        <w:autoSpaceDN w:val="0"/>
        <w:adjustRightInd w:val="0"/>
        <w:rPr>
          <w:rFonts w:cs="Times New Roman"/>
          <w:szCs w:val="24"/>
        </w:rPr>
      </w:pPr>
      <w:r w:rsidRPr="006A4CD7">
        <w:rPr>
          <w:rFonts w:cs="Times New Roman"/>
          <w:szCs w:val="24"/>
        </w:rPr>
        <w:tab/>
        <w:t>[</w:t>
      </w:r>
      <w:r w:rsidRPr="00BA7E42">
        <w:rPr>
          <w:rFonts w:cs="Times New Roman"/>
          <w:i/>
          <w:iCs/>
          <w:szCs w:val="24"/>
          <w:u w:val="single"/>
        </w:rPr>
        <w:t>Name of corporation, if a party</w:t>
      </w:r>
      <w:r>
        <w:rPr>
          <w:rFonts w:cs="Times New Roman"/>
          <w:szCs w:val="24"/>
        </w:rPr>
        <w:t>]</w:t>
      </w:r>
      <w:r w:rsidRPr="006A4CD7">
        <w:rPr>
          <w:rFonts w:cs="Times New Roman"/>
          <w:szCs w:val="24"/>
        </w:rPr>
        <w:t xml:space="preserve"> is a person as that term is used in these instructions.] </w:t>
      </w:r>
    </w:p>
    <w:p w14:paraId="7A70E5E5" w14:textId="77777777" w:rsidR="00324ACB" w:rsidRDefault="00324ACB" w:rsidP="00324ACB">
      <w:r w:rsidRPr="006A4CD7">
        <w:tab/>
      </w:r>
    </w:p>
    <w:p w14:paraId="5830768E" w14:textId="77777777" w:rsidR="00324ACB" w:rsidRDefault="00324ACB" w:rsidP="00324ACB">
      <w:pPr>
        <w:ind w:firstLine="720"/>
      </w:pPr>
      <w:r w:rsidRPr="006A4CD7">
        <w:t xml:space="preserve">[A person who uses the trademark of another may be liable for damages.] </w:t>
      </w:r>
    </w:p>
    <w:p w14:paraId="564102DF" w14:textId="77777777" w:rsidR="00324ACB" w:rsidRPr="006A4CD7" w:rsidRDefault="00324ACB" w:rsidP="00324ACB"/>
    <w:p w14:paraId="17180453" w14:textId="77777777" w:rsidR="00324ACB" w:rsidRDefault="00324ACB" w:rsidP="00324ACB">
      <w:pPr>
        <w:jc w:val="center"/>
        <w:rPr>
          <w:b/>
          <w:bCs/>
        </w:rPr>
      </w:pPr>
      <w:r w:rsidRPr="006A4CD7">
        <w:rPr>
          <w:b/>
          <w:bCs/>
        </w:rPr>
        <w:t>Comment</w:t>
      </w:r>
    </w:p>
    <w:p w14:paraId="0F6A996E" w14:textId="77777777" w:rsidR="00324ACB" w:rsidRPr="006A4CD7" w:rsidRDefault="00324ACB" w:rsidP="00324ACB"/>
    <w:p w14:paraId="078CCA0F" w14:textId="133374DE" w:rsidR="00324ACB" w:rsidRPr="006A4CD7" w:rsidRDefault="00324ACB" w:rsidP="00324ACB">
      <w:r w:rsidRPr="006A4CD7">
        <w:tab/>
        <w:t xml:space="preserve">This instruction is a model for any case involving a trademark as defined by the Lanham Act, 15 U.S.C. § 1127. Under the Lanham Act, the term “mark” is often used to define the various types of mark protected by the trademark law, such as trade and service marks, collective trade and service marks, and certification trade and service marks. </w:t>
      </w:r>
      <w:r w:rsidRPr="006A4CD7">
        <w:rPr>
          <w:i/>
          <w:iCs/>
        </w:rPr>
        <w:t>New Kids on the Block v. New</w:t>
      </w:r>
      <w:r>
        <w:rPr>
          <w:i/>
          <w:iCs/>
        </w:rPr>
        <w:t>s</w:t>
      </w:r>
      <w:r w:rsidRPr="006A4CD7">
        <w:rPr>
          <w:i/>
          <w:iCs/>
        </w:rPr>
        <w:t xml:space="preserve"> Am</w:t>
      </w:r>
      <w:r>
        <w:rPr>
          <w:i/>
          <w:iCs/>
        </w:rPr>
        <w:t>.</w:t>
      </w:r>
      <w:r w:rsidRPr="006A4CD7">
        <w:rPr>
          <w:i/>
          <w:iCs/>
        </w:rPr>
        <w:t xml:space="preserve"> Pub</w:t>
      </w:r>
      <w:r>
        <w:rPr>
          <w:i/>
          <w:iCs/>
        </w:rPr>
        <w:t>l’g</w:t>
      </w:r>
      <w:r w:rsidRPr="006A4CD7">
        <w:rPr>
          <w:i/>
          <w:iCs/>
        </w:rPr>
        <w:t>, Inc</w:t>
      </w:r>
      <w:r w:rsidRPr="006A4CD7">
        <w:t xml:space="preserve">., 971 F.2d 302, 306 (9th Cir. 1992). For instructions on other trade devices protected by trademark law, </w:t>
      </w:r>
      <w:r w:rsidRPr="006A4CD7">
        <w:rPr>
          <w:i/>
          <w:iCs/>
        </w:rPr>
        <w:t>see</w:t>
      </w:r>
      <w:r w:rsidRPr="006A4CD7">
        <w:t xml:space="preserve"> Instruction 15.3 (Definition</w:t>
      </w:r>
      <w:r w:rsidRPr="006A4CD7">
        <w:rPr>
          <w:b/>
          <w:bCs/>
        </w:rPr>
        <w:t>—</w:t>
      </w:r>
      <w:r w:rsidRPr="006A4CD7">
        <w:t>Trade Dress) and Instruction 15.4 (Definition</w:t>
      </w:r>
      <w:r w:rsidRPr="006A4CD7">
        <w:rPr>
          <w:b/>
          <w:bCs/>
        </w:rPr>
        <w:t>—</w:t>
      </w:r>
      <w:r w:rsidRPr="006A4CD7">
        <w:t>Trade Name/Commercial Name).</w:t>
      </w:r>
    </w:p>
    <w:p w14:paraId="3F3064A9" w14:textId="77777777" w:rsidR="00324ACB" w:rsidRDefault="00324ACB" w:rsidP="00324ACB">
      <w:pPr>
        <w:rPr>
          <w:rFonts w:cs="Times New Roman"/>
          <w:szCs w:val="24"/>
        </w:rPr>
      </w:pPr>
    </w:p>
    <w:p w14:paraId="3E927E9D" w14:textId="77777777" w:rsidR="00324ACB" w:rsidRDefault="00324ACB" w:rsidP="00324ACB">
      <w:pPr>
        <w:ind w:firstLine="720"/>
        <w:rPr>
          <w:rFonts w:cs="Times New Roman"/>
          <w:szCs w:val="24"/>
        </w:rPr>
      </w:pPr>
      <w:r w:rsidRPr="006A4CD7">
        <w:rPr>
          <w:rFonts w:cs="Times New Roman"/>
          <w:szCs w:val="24"/>
        </w:rPr>
        <w:t xml:space="preserve">A corporation is a person. </w:t>
      </w:r>
      <w:r w:rsidRPr="006A4CD7">
        <w:rPr>
          <w:rFonts w:cs="Times New Roman"/>
          <w:i/>
          <w:iCs/>
          <w:szCs w:val="24"/>
        </w:rPr>
        <w:t xml:space="preserve"> See</w:t>
      </w:r>
      <w:r w:rsidRPr="006A4CD7">
        <w:rPr>
          <w:rFonts w:cs="Times New Roman"/>
          <w:szCs w:val="24"/>
        </w:rPr>
        <w:t xml:space="preserve"> Instruction 4.2 (Liability of Corporations–Scope of Authority Not in Issue).</w:t>
      </w:r>
    </w:p>
    <w:p w14:paraId="15101100" w14:textId="77777777" w:rsidR="00324ACB" w:rsidRPr="006A4CD7" w:rsidRDefault="00324ACB" w:rsidP="00324ACB">
      <w:pPr>
        <w:ind w:firstLine="720"/>
      </w:pPr>
    </w:p>
    <w:p w14:paraId="2468D6D0" w14:textId="2A599052" w:rsidR="00324ACB" w:rsidRDefault="00324ACB" w:rsidP="00324ACB">
      <w:pPr>
        <w:rPr>
          <w:i/>
          <w:iCs/>
        </w:rPr>
      </w:pPr>
      <w:r w:rsidRPr="006A4CD7">
        <w:rPr>
          <w:rFonts w:ascii="VEYYM C+ Times New Roman," w:hAnsi="VEYYM C+ Times New Roman," w:cs="VEYYM C+ Times New Roman,"/>
        </w:rPr>
        <w:tab/>
      </w:r>
      <w:r w:rsidRPr="006A4CD7">
        <w:t xml:space="preserve">A trademark is a limited property right in a particular word, </w:t>
      </w:r>
      <w:proofErr w:type="gramStart"/>
      <w:r w:rsidRPr="006A4CD7">
        <w:t>phrase</w:t>
      </w:r>
      <w:proofErr w:type="gramEnd"/>
      <w:r w:rsidRPr="006A4CD7">
        <w:t xml:space="preserve"> or symbol. </w:t>
      </w:r>
      <w:r w:rsidRPr="006A4CD7">
        <w:rPr>
          <w:i/>
          <w:iCs/>
        </w:rPr>
        <w:t>See New Kids on the Block</w:t>
      </w:r>
      <w:r w:rsidRPr="006A4CD7">
        <w:t xml:space="preserve">, 971 F.2d at 306. It identifies the source of goods. </w:t>
      </w:r>
      <w:r w:rsidRPr="006A4CD7">
        <w:rPr>
          <w:i/>
          <w:iCs/>
        </w:rPr>
        <w:t>See Brookfield Comm</w:t>
      </w:r>
      <w:r>
        <w:rPr>
          <w:i/>
          <w:iCs/>
        </w:rPr>
        <w:t>c’ns</w:t>
      </w:r>
      <w:r w:rsidRPr="006A4CD7">
        <w:rPr>
          <w:i/>
          <w:iCs/>
        </w:rPr>
        <w:t xml:space="preserve"> Inc. v. W</w:t>
      </w:r>
      <w:r>
        <w:rPr>
          <w:i/>
          <w:iCs/>
        </w:rPr>
        <w:t>.</w:t>
      </w:r>
      <w:r w:rsidRPr="006A4CD7">
        <w:rPr>
          <w:i/>
          <w:iCs/>
        </w:rPr>
        <w:t xml:space="preserve"> Coast Ent</w:t>
      </w:r>
      <w:r>
        <w:rPr>
          <w:i/>
          <w:iCs/>
        </w:rPr>
        <w:t>.</w:t>
      </w:r>
      <w:r w:rsidRPr="006A4CD7">
        <w:rPr>
          <w:i/>
          <w:iCs/>
        </w:rPr>
        <w:t xml:space="preserve"> Corp.</w:t>
      </w:r>
      <w:r w:rsidRPr="006A4CD7">
        <w:t xml:space="preserve">, 174 F.3d 1036, 1051 (9th Cir. 1999). But it fails to serve its source-identifying function when the public has never seen it, for instance when registered for an Internet domain name. </w:t>
      </w:r>
      <w:r w:rsidRPr="006A4CD7">
        <w:rPr>
          <w:i/>
          <w:iCs/>
        </w:rPr>
        <w:t xml:space="preserve">Id. </w:t>
      </w:r>
      <w:r w:rsidRPr="006A4CD7">
        <w:t xml:space="preserve">Accordingly, it is not protected until it is used in public in a manner that creates an association among consumers between the mark and the mark’s owner. </w:t>
      </w:r>
      <w:r w:rsidRPr="006A4CD7">
        <w:rPr>
          <w:i/>
          <w:iCs/>
        </w:rPr>
        <w:t xml:space="preserve">Id. </w:t>
      </w:r>
      <w:r w:rsidRPr="006A4CD7">
        <w:t>The ability of a trademark to distinguish the source of the goods it marks, not the uniqueness of its color, shape, fragrance, word</w:t>
      </w:r>
      <w:r>
        <w:t>,</w:t>
      </w:r>
      <w:r w:rsidRPr="006A4CD7">
        <w:t xml:space="preserve"> or sign, entitles it to protection. </w:t>
      </w:r>
      <w:r w:rsidRPr="006A4CD7">
        <w:rPr>
          <w:i/>
          <w:iCs/>
        </w:rPr>
        <w:t xml:space="preserve">See </w:t>
      </w:r>
      <w:proofErr w:type="spellStart"/>
      <w:r w:rsidRPr="006A4CD7">
        <w:rPr>
          <w:i/>
          <w:iCs/>
        </w:rPr>
        <w:t>Qualitex</w:t>
      </w:r>
      <w:proofErr w:type="spellEnd"/>
      <w:r w:rsidRPr="006A4CD7">
        <w:rPr>
          <w:i/>
          <w:iCs/>
        </w:rPr>
        <w:t xml:space="preserve"> Co. v. Jacobson Prods</w:t>
      </w:r>
      <w:r>
        <w:rPr>
          <w:i/>
          <w:iCs/>
        </w:rPr>
        <w:t>.</w:t>
      </w:r>
      <w:r w:rsidRPr="006A4CD7">
        <w:rPr>
          <w:i/>
          <w:iCs/>
        </w:rPr>
        <w:t xml:space="preserve"> Co</w:t>
      </w:r>
      <w:r w:rsidRPr="006A4CD7">
        <w:t xml:space="preserve">., 514 U.S. 159, 164, 166 (1995). Accordingly, even “a color may sometimes meet the basic legal requirements for use as a trademark” if it can sufficiently serve the basic purpose of source identification. </w:t>
      </w:r>
      <w:r w:rsidRPr="006A4CD7">
        <w:rPr>
          <w:i/>
          <w:iCs/>
        </w:rPr>
        <w:t xml:space="preserve">Id. </w:t>
      </w:r>
    </w:p>
    <w:p w14:paraId="6505AAAC" w14:textId="77777777" w:rsidR="00324ACB" w:rsidRPr="006A4CD7" w:rsidRDefault="00324ACB" w:rsidP="00324ACB"/>
    <w:p w14:paraId="257182C5" w14:textId="77777777" w:rsidR="00324ACB" w:rsidRPr="006A4CD7" w:rsidRDefault="00324ACB" w:rsidP="00324ACB">
      <w:r w:rsidRPr="006A4CD7">
        <w:tab/>
        <w:t xml:space="preserve">If other types of marks are involved in the case, adjustments to this instruction should be made as follows: </w:t>
      </w:r>
    </w:p>
    <w:p w14:paraId="0EB283D4" w14:textId="77777777" w:rsidR="00324ACB" w:rsidRPr="006A4CD7" w:rsidRDefault="00324ACB" w:rsidP="00324ACB">
      <w:pPr>
        <w:autoSpaceDE w:val="0"/>
        <w:autoSpaceDN w:val="0"/>
        <w:adjustRightInd w:val="0"/>
        <w:jc w:val="center"/>
        <w:rPr>
          <w:rFonts w:cs="Times New Roman"/>
          <w:szCs w:val="24"/>
          <w:u w:val="single"/>
        </w:rPr>
      </w:pPr>
      <w:r w:rsidRPr="006A4CD7">
        <w:rPr>
          <w:rFonts w:cs="Times New Roman"/>
          <w:b/>
          <w:bCs/>
          <w:szCs w:val="24"/>
          <w:u w:val="single"/>
        </w:rPr>
        <w:t>Service Mark Cases</w:t>
      </w:r>
    </w:p>
    <w:p w14:paraId="717821B2" w14:textId="77777777" w:rsidR="00324ACB" w:rsidRPr="006A4CD7" w:rsidRDefault="00324ACB" w:rsidP="00324ACB">
      <w:pPr>
        <w:autoSpaceDE w:val="0"/>
        <w:autoSpaceDN w:val="0"/>
        <w:adjustRightInd w:val="0"/>
        <w:rPr>
          <w:rFonts w:cs="Times New Roman"/>
          <w:szCs w:val="24"/>
        </w:rPr>
      </w:pPr>
    </w:p>
    <w:p w14:paraId="28B1A705" w14:textId="15E6CF58" w:rsidR="00324ACB" w:rsidRPr="006A4CD7" w:rsidRDefault="00324ACB" w:rsidP="00324ACB">
      <w:pPr>
        <w:autoSpaceDE w:val="0"/>
        <w:autoSpaceDN w:val="0"/>
        <w:adjustRightInd w:val="0"/>
        <w:rPr>
          <w:rFonts w:cs="Times New Roman"/>
          <w:szCs w:val="24"/>
        </w:rPr>
      </w:pPr>
      <w:r w:rsidRPr="006A4CD7">
        <w:rPr>
          <w:rFonts w:cs="Times New Roman"/>
          <w:szCs w:val="24"/>
        </w:rPr>
        <w:tab/>
      </w:r>
      <w:r>
        <w:rPr>
          <w:rFonts w:cs="Times New Roman"/>
          <w:szCs w:val="24"/>
        </w:rPr>
        <w:t>If</w:t>
      </w:r>
      <w:r w:rsidRPr="00F40731">
        <w:rPr>
          <w:rFonts w:cs="Times New Roman"/>
          <w:szCs w:val="24"/>
        </w:rPr>
        <w:t xml:space="preserve"> a service mark is at issue, </w:t>
      </w:r>
      <w:r>
        <w:rPr>
          <w:rFonts w:cs="Times New Roman"/>
          <w:szCs w:val="24"/>
        </w:rPr>
        <w:t xml:space="preserve">the court should </w:t>
      </w:r>
      <w:r w:rsidRPr="00F40731">
        <w:rPr>
          <w:rFonts w:cs="Times New Roman"/>
          <w:szCs w:val="24"/>
        </w:rPr>
        <w:t>replace “goods” with “services” for the remaining instructions</w:t>
      </w:r>
      <w:r>
        <w:rPr>
          <w:rFonts w:cs="Times New Roman"/>
          <w:szCs w:val="24"/>
        </w:rPr>
        <w:t xml:space="preserve">. </w:t>
      </w:r>
      <w:r w:rsidR="001F4792">
        <w:rPr>
          <w:rFonts w:cs="Times New Roman"/>
          <w:szCs w:val="24"/>
        </w:rPr>
        <w:t xml:space="preserve">Further, </w:t>
      </w:r>
      <w:r w:rsidR="001F4792" w:rsidRPr="006A4CD7">
        <w:rPr>
          <w:rFonts w:cs="Times New Roman"/>
          <w:szCs w:val="24"/>
        </w:rPr>
        <w:t>the</w:t>
      </w:r>
      <w:r>
        <w:rPr>
          <w:rFonts w:cs="Times New Roman"/>
          <w:szCs w:val="24"/>
        </w:rPr>
        <w:t xml:space="preserve"> court should </w:t>
      </w:r>
      <w:r w:rsidRPr="006A4CD7">
        <w:rPr>
          <w:rFonts w:cs="Times New Roman"/>
          <w:szCs w:val="24"/>
        </w:rPr>
        <w:t xml:space="preserve">substitute the following paragraph for the first paragraph of this instruction and substitute the word “service mark” for “trademark” in the second paragraph: </w:t>
      </w:r>
    </w:p>
    <w:p w14:paraId="4261404F" w14:textId="77777777" w:rsidR="00324ACB" w:rsidRPr="006A4CD7" w:rsidRDefault="00324ACB" w:rsidP="00324ACB">
      <w:pPr>
        <w:autoSpaceDE w:val="0"/>
        <w:autoSpaceDN w:val="0"/>
        <w:adjustRightInd w:val="0"/>
        <w:rPr>
          <w:rFonts w:cs="Times New Roman"/>
          <w:szCs w:val="24"/>
        </w:rPr>
      </w:pPr>
    </w:p>
    <w:p w14:paraId="27ECFA35" w14:textId="77777777" w:rsidR="00324ACB" w:rsidRPr="006A4CD7" w:rsidRDefault="00324ACB" w:rsidP="00324ACB">
      <w:pPr>
        <w:autoSpaceDE w:val="0"/>
        <w:autoSpaceDN w:val="0"/>
        <w:adjustRightInd w:val="0"/>
        <w:ind w:left="720" w:right="720"/>
        <w:rPr>
          <w:rFonts w:cs="Times New Roman"/>
          <w:szCs w:val="24"/>
        </w:rPr>
      </w:pPr>
      <w:r w:rsidRPr="006A4CD7">
        <w:rPr>
          <w:rFonts w:cs="Times New Roman"/>
          <w:szCs w:val="24"/>
        </w:rPr>
        <w:t xml:space="preserve">A service mark is any word, name, symbol, device [, or any combination thereof,] used by a person to identify and distinguish such person’s services from those of </w:t>
      </w:r>
      <w:r w:rsidRPr="006A4CD7">
        <w:rPr>
          <w:rFonts w:cs="Times New Roman"/>
          <w:szCs w:val="24"/>
        </w:rPr>
        <w:lastRenderedPageBreak/>
        <w:t xml:space="preserve">others and to indicate the source of the services [, even if that source is generally unknown]. [Titles, character names, and other distinctive features of radio or television programs may be registered as service marks as well]. </w:t>
      </w:r>
    </w:p>
    <w:p w14:paraId="49477F1F" w14:textId="77777777" w:rsidR="00324ACB" w:rsidRPr="006A4CD7" w:rsidRDefault="00324ACB" w:rsidP="00324ACB">
      <w:pPr>
        <w:autoSpaceDE w:val="0"/>
        <w:autoSpaceDN w:val="0"/>
        <w:adjustRightInd w:val="0"/>
        <w:rPr>
          <w:rFonts w:cs="Times New Roman"/>
          <w:szCs w:val="24"/>
        </w:rPr>
      </w:pPr>
    </w:p>
    <w:p w14:paraId="56E4A71F" w14:textId="5620042E" w:rsidR="00324ACB" w:rsidRPr="006A4CD7" w:rsidRDefault="00324ACB" w:rsidP="00324ACB">
      <w:pPr>
        <w:autoSpaceDE w:val="0"/>
        <w:autoSpaceDN w:val="0"/>
        <w:adjustRightInd w:val="0"/>
        <w:rPr>
          <w:rFonts w:cs="Times New Roman"/>
          <w:szCs w:val="24"/>
        </w:rPr>
      </w:pPr>
      <w:r w:rsidRPr="006A4CD7">
        <w:rPr>
          <w:rFonts w:cs="Times New Roman"/>
          <w:szCs w:val="24"/>
        </w:rPr>
        <w:t xml:space="preserve">“Generally speaking, a service mark is a distinctive mark used in connection with the sale or advertising of services </w:t>
      </w:r>
      <w:proofErr w:type="gramStart"/>
      <w:r w:rsidRPr="006A4CD7">
        <w:rPr>
          <w:rFonts w:cs="Times New Roman"/>
          <w:szCs w:val="24"/>
        </w:rPr>
        <w:t>. . .</w:t>
      </w:r>
      <w:r>
        <w:rPr>
          <w:rFonts w:cs="Times New Roman"/>
          <w:szCs w:val="24"/>
        </w:rPr>
        <w:t xml:space="preserve"> </w:t>
      </w:r>
      <w:r w:rsidRPr="006A4CD7">
        <w:rPr>
          <w:rFonts w:cs="Times New Roman"/>
          <w:szCs w:val="24"/>
        </w:rPr>
        <w:t>.</w:t>
      </w:r>
      <w:proofErr w:type="gramEnd"/>
      <w:r w:rsidRPr="006A4CD7">
        <w:rPr>
          <w:rFonts w:cs="Times New Roman"/>
          <w:szCs w:val="24"/>
        </w:rPr>
        <w:t xml:space="preserve">” </w:t>
      </w:r>
      <w:r w:rsidRPr="006A4CD7">
        <w:rPr>
          <w:rFonts w:cs="Times New Roman"/>
          <w:i/>
          <w:iCs/>
          <w:szCs w:val="24"/>
        </w:rPr>
        <w:t>Am</w:t>
      </w:r>
      <w:r>
        <w:rPr>
          <w:rFonts w:cs="Times New Roman"/>
          <w:i/>
          <w:iCs/>
          <w:szCs w:val="24"/>
        </w:rPr>
        <w:t>.</w:t>
      </w:r>
      <w:r w:rsidRPr="006A4CD7">
        <w:rPr>
          <w:rFonts w:cs="Times New Roman"/>
          <w:i/>
          <w:iCs/>
          <w:szCs w:val="24"/>
        </w:rPr>
        <w:t xml:space="preserve"> Int’l Grp</w:t>
      </w:r>
      <w:r>
        <w:rPr>
          <w:rFonts w:cs="Times New Roman"/>
          <w:i/>
          <w:iCs/>
          <w:szCs w:val="24"/>
        </w:rPr>
        <w:t>.</w:t>
      </w:r>
      <w:r w:rsidRPr="006A4CD7">
        <w:rPr>
          <w:rFonts w:cs="Times New Roman"/>
          <w:i/>
          <w:iCs/>
          <w:szCs w:val="24"/>
        </w:rPr>
        <w:t xml:space="preserve"> v. Am</w:t>
      </w:r>
      <w:r>
        <w:rPr>
          <w:rFonts w:cs="Times New Roman"/>
          <w:i/>
          <w:iCs/>
          <w:szCs w:val="24"/>
        </w:rPr>
        <w:t>.</w:t>
      </w:r>
      <w:r w:rsidRPr="006A4CD7">
        <w:rPr>
          <w:rFonts w:cs="Times New Roman"/>
          <w:i/>
          <w:iCs/>
          <w:szCs w:val="24"/>
        </w:rPr>
        <w:t xml:space="preserve"> Int’l Bank</w:t>
      </w:r>
      <w:r w:rsidRPr="006A4CD7">
        <w:rPr>
          <w:rFonts w:cs="Times New Roman"/>
          <w:szCs w:val="24"/>
        </w:rPr>
        <w:t xml:space="preserve">, 926 F.2d 829, 830 n.1 (9th Cir. 1991). </w:t>
      </w:r>
    </w:p>
    <w:p w14:paraId="1CEC2874" w14:textId="77777777" w:rsidR="00324ACB" w:rsidRPr="006A4CD7" w:rsidRDefault="00324ACB" w:rsidP="00324ACB">
      <w:pPr>
        <w:autoSpaceDE w:val="0"/>
        <w:autoSpaceDN w:val="0"/>
        <w:adjustRightInd w:val="0"/>
        <w:jc w:val="center"/>
        <w:rPr>
          <w:rFonts w:cs="Times New Roman"/>
          <w:szCs w:val="24"/>
          <w:u w:val="single"/>
        </w:rPr>
      </w:pPr>
      <w:r w:rsidRPr="006A4CD7">
        <w:rPr>
          <w:rFonts w:cs="Times New Roman"/>
          <w:b/>
          <w:bCs/>
          <w:szCs w:val="24"/>
          <w:u w:val="single"/>
        </w:rPr>
        <w:t>Collective Trademark Cases</w:t>
      </w:r>
    </w:p>
    <w:p w14:paraId="2AD8BBF7" w14:textId="77777777" w:rsidR="00324ACB" w:rsidRPr="006A4CD7" w:rsidRDefault="00324ACB" w:rsidP="00324ACB">
      <w:pPr>
        <w:autoSpaceDE w:val="0"/>
        <w:autoSpaceDN w:val="0"/>
        <w:adjustRightInd w:val="0"/>
        <w:rPr>
          <w:rFonts w:cs="Times New Roman"/>
          <w:szCs w:val="24"/>
        </w:rPr>
      </w:pPr>
    </w:p>
    <w:p w14:paraId="57AFB3B1" w14:textId="77777777" w:rsidR="00324ACB" w:rsidRPr="006A4CD7" w:rsidRDefault="00324ACB" w:rsidP="00324ACB">
      <w:pPr>
        <w:autoSpaceDE w:val="0"/>
        <w:autoSpaceDN w:val="0"/>
        <w:adjustRightInd w:val="0"/>
        <w:rPr>
          <w:rFonts w:cs="Times New Roman"/>
          <w:szCs w:val="24"/>
        </w:rPr>
      </w:pPr>
      <w:r w:rsidRPr="006A4CD7">
        <w:rPr>
          <w:rFonts w:cs="Times New Roman"/>
          <w:szCs w:val="24"/>
        </w:rPr>
        <w:tab/>
        <w:t xml:space="preserve">When a collective trademark is at issue, in lieu of this instruction, insert the following two paragraphs: </w:t>
      </w:r>
    </w:p>
    <w:p w14:paraId="0A8D79A7" w14:textId="77777777" w:rsidR="00324ACB" w:rsidRPr="006A4CD7" w:rsidRDefault="00324ACB" w:rsidP="00324ACB">
      <w:pPr>
        <w:autoSpaceDE w:val="0"/>
        <w:autoSpaceDN w:val="0"/>
        <w:adjustRightInd w:val="0"/>
        <w:rPr>
          <w:rFonts w:cs="Times New Roman"/>
          <w:szCs w:val="24"/>
        </w:rPr>
      </w:pPr>
    </w:p>
    <w:p w14:paraId="7080A1CE" w14:textId="77777777" w:rsidR="00324ACB" w:rsidRPr="006A4CD7" w:rsidRDefault="00324ACB" w:rsidP="00324ACB">
      <w:pPr>
        <w:autoSpaceDE w:val="0"/>
        <w:autoSpaceDN w:val="0"/>
        <w:adjustRightInd w:val="0"/>
        <w:ind w:left="720" w:right="720"/>
        <w:rPr>
          <w:rFonts w:cs="Times New Roman"/>
          <w:szCs w:val="24"/>
        </w:rPr>
      </w:pPr>
      <w:r w:rsidRPr="006A4CD7">
        <w:rPr>
          <w:rFonts w:cs="Times New Roman"/>
          <w:szCs w:val="24"/>
        </w:rPr>
        <w:t xml:space="preserve">A collective trademark is any [word] [name] [symbol] [device] [, or combination thereof,] used by [a cooperative] [an association] [, or other collective group or organization] to identify and distinguish its goods from those of others, and to indicate the source of the goods [, even if that source is generally unknown]. </w:t>
      </w:r>
    </w:p>
    <w:p w14:paraId="11CC4723" w14:textId="77777777" w:rsidR="00324ACB" w:rsidRPr="006A4CD7" w:rsidRDefault="00324ACB" w:rsidP="00324ACB">
      <w:pPr>
        <w:autoSpaceDE w:val="0"/>
        <w:autoSpaceDN w:val="0"/>
        <w:adjustRightInd w:val="0"/>
        <w:ind w:left="720"/>
        <w:rPr>
          <w:rFonts w:cs="Times New Roman"/>
          <w:szCs w:val="24"/>
        </w:rPr>
      </w:pPr>
    </w:p>
    <w:p w14:paraId="64D1C162" w14:textId="77777777" w:rsidR="00324ACB" w:rsidRPr="006A4CD7" w:rsidRDefault="00324ACB" w:rsidP="00324ACB">
      <w:pPr>
        <w:autoSpaceDE w:val="0"/>
        <w:autoSpaceDN w:val="0"/>
        <w:adjustRightInd w:val="0"/>
        <w:ind w:left="720" w:right="720"/>
        <w:rPr>
          <w:rFonts w:cs="Times New Roman"/>
          <w:szCs w:val="24"/>
        </w:rPr>
      </w:pPr>
      <w:r w:rsidRPr="006A4CD7">
        <w:rPr>
          <w:rFonts w:cs="Times New Roman"/>
          <w:szCs w:val="24"/>
        </w:rPr>
        <w:t xml:space="preserve">[A person who uses the collective trademark of a [cooperative] [an association] [, or another collective group or organization] may be liable for damages]. </w:t>
      </w:r>
    </w:p>
    <w:p w14:paraId="5DF4CB3B" w14:textId="77777777" w:rsidR="00324ACB" w:rsidRPr="006A4CD7" w:rsidRDefault="00324ACB" w:rsidP="00324ACB">
      <w:pPr>
        <w:autoSpaceDE w:val="0"/>
        <w:autoSpaceDN w:val="0"/>
        <w:adjustRightInd w:val="0"/>
        <w:rPr>
          <w:rFonts w:cs="Times New Roman"/>
          <w:szCs w:val="24"/>
        </w:rPr>
      </w:pPr>
    </w:p>
    <w:p w14:paraId="13256F3A" w14:textId="77777777" w:rsidR="00324ACB" w:rsidRPr="006A4CD7" w:rsidRDefault="00324ACB" w:rsidP="00324ACB">
      <w:pPr>
        <w:autoSpaceDE w:val="0"/>
        <w:autoSpaceDN w:val="0"/>
        <w:adjustRightInd w:val="0"/>
        <w:rPr>
          <w:rFonts w:cs="Times New Roman"/>
          <w:szCs w:val="24"/>
        </w:rPr>
      </w:pPr>
      <w:r w:rsidRPr="006A4CD7">
        <w:rPr>
          <w:rFonts w:cs="Times New Roman"/>
          <w:szCs w:val="24"/>
        </w:rPr>
        <w:tab/>
        <w:t xml:space="preserve">For a description of a collective mark, </w:t>
      </w:r>
      <w:r w:rsidRPr="006A4CD7">
        <w:rPr>
          <w:rFonts w:cs="Times New Roman"/>
          <w:i/>
          <w:iCs/>
          <w:szCs w:val="24"/>
        </w:rPr>
        <w:t>see Sebastian Int’l v. Longs Drug Stores</w:t>
      </w:r>
      <w:r w:rsidRPr="006A4CD7">
        <w:rPr>
          <w:rFonts w:cs="Times New Roman"/>
          <w:szCs w:val="24"/>
        </w:rPr>
        <w:t xml:space="preserve">, 53 F.3d 1073, 1077-78 (9th Cir. 1995) (Ferguson, J., concurring). </w:t>
      </w:r>
    </w:p>
    <w:p w14:paraId="1E28C0EA" w14:textId="77777777" w:rsidR="00324ACB" w:rsidRPr="006A4CD7" w:rsidRDefault="00324ACB" w:rsidP="00324ACB"/>
    <w:p w14:paraId="1C7D975E" w14:textId="77777777" w:rsidR="00324ACB" w:rsidRPr="006A4CD7" w:rsidRDefault="00324ACB" w:rsidP="00324ACB">
      <w:pPr>
        <w:autoSpaceDE w:val="0"/>
        <w:autoSpaceDN w:val="0"/>
        <w:adjustRightInd w:val="0"/>
        <w:jc w:val="center"/>
        <w:rPr>
          <w:rFonts w:cs="Times New Roman"/>
          <w:szCs w:val="24"/>
          <w:u w:val="single"/>
        </w:rPr>
      </w:pPr>
      <w:r w:rsidRPr="006A4CD7">
        <w:rPr>
          <w:rFonts w:cs="Times New Roman"/>
          <w:b/>
          <w:bCs/>
          <w:szCs w:val="24"/>
          <w:u w:val="single"/>
        </w:rPr>
        <w:t>Collective Service Mark Cases</w:t>
      </w:r>
    </w:p>
    <w:p w14:paraId="1924BA22" w14:textId="77777777" w:rsidR="00324ACB" w:rsidRPr="006A4CD7" w:rsidRDefault="00324ACB" w:rsidP="00324ACB">
      <w:pPr>
        <w:autoSpaceDE w:val="0"/>
        <w:autoSpaceDN w:val="0"/>
        <w:adjustRightInd w:val="0"/>
        <w:rPr>
          <w:rFonts w:cs="Times New Roman"/>
          <w:szCs w:val="24"/>
        </w:rPr>
      </w:pPr>
    </w:p>
    <w:p w14:paraId="31055AAE" w14:textId="77777777" w:rsidR="00324ACB" w:rsidRPr="006A4CD7" w:rsidRDefault="00324ACB" w:rsidP="00324ACB">
      <w:pPr>
        <w:autoSpaceDE w:val="0"/>
        <w:autoSpaceDN w:val="0"/>
        <w:adjustRightInd w:val="0"/>
        <w:rPr>
          <w:rFonts w:cs="Times New Roman"/>
          <w:szCs w:val="24"/>
        </w:rPr>
      </w:pPr>
      <w:r w:rsidRPr="006A4CD7">
        <w:rPr>
          <w:rFonts w:cs="Times New Roman"/>
          <w:szCs w:val="24"/>
        </w:rPr>
        <w:tab/>
        <w:t xml:space="preserve">When a collective service mark is at issue, in lieu of this instruction, insert the following two paragraphs: </w:t>
      </w:r>
    </w:p>
    <w:p w14:paraId="3574A51F" w14:textId="77777777" w:rsidR="00324ACB" w:rsidRPr="006A4CD7" w:rsidRDefault="00324ACB" w:rsidP="00324ACB">
      <w:pPr>
        <w:autoSpaceDE w:val="0"/>
        <w:autoSpaceDN w:val="0"/>
        <w:adjustRightInd w:val="0"/>
        <w:rPr>
          <w:rFonts w:cs="Times New Roman"/>
          <w:szCs w:val="24"/>
        </w:rPr>
      </w:pPr>
    </w:p>
    <w:p w14:paraId="56EF5CEB" w14:textId="77777777" w:rsidR="00324ACB" w:rsidRPr="006A4CD7" w:rsidRDefault="00324ACB" w:rsidP="00324ACB">
      <w:pPr>
        <w:autoSpaceDE w:val="0"/>
        <w:autoSpaceDN w:val="0"/>
        <w:adjustRightInd w:val="0"/>
        <w:ind w:left="720" w:right="720"/>
        <w:rPr>
          <w:rFonts w:cs="Times New Roman"/>
          <w:szCs w:val="24"/>
        </w:rPr>
      </w:pPr>
      <w:r w:rsidRPr="006A4CD7">
        <w:rPr>
          <w:rFonts w:cs="Times New Roman"/>
          <w:szCs w:val="24"/>
        </w:rPr>
        <w:t xml:space="preserve">A collective service mark is any [word] [name] [symbol] [device] [, or combination thereof,] used by [a cooperative] [an association] [, or other collective group or organization] to identify and distinguish its services from those of others, and to indicate the source of the services [, even if that source is generally unknown]. </w:t>
      </w:r>
    </w:p>
    <w:p w14:paraId="37CC883A" w14:textId="77777777" w:rsidR="00324ACB" w:rsidRPr="006A4CD7" w:rsidRDefault="00324ACB" w:rsidP="00324ACB">
      <w:pPr>
        <w:autoSpaceDE w:val="0"/>
        <w:autoSpaceDN w:val="0"/>
        <w:adjustRightInd w:val="0"/>
        <w:ind w:right="720"/>
        <w:rPr>
          <w:rFonts w:cs="Times New Roman"/>
          <w:szCs w:val="24"/>
        </w:rPr>
      </w:pPr>
    </w:p>
    <w:p w14:paraId="3C92DF47" w14:textId="77777777" w:rsidR="00324ACB" w:rsidRPr="006A4CD7" w:rsidRDefault="00324ACB" w:rsidP="00324ACB">
      <w:pPr>
        <w:autoSpaceDE w:val="0"/>
        <w:autoSpaceDN w:val="0"/>
        <w:adjustRightInd w:val="0"/>
        <w:ind w:left="720" w:right="720"/>
        <w:rPr>
          <w:rFonts w:cs="Times New Roman"/>
          <w:szCs w:val="24"/>
        </w:rPr>
      </w:pPr>
      <w:r w:rsidRPr="006A4CD7">
        <w:rPr>
          <w:rFonts w:cs="Times New Roman"/>
          <w:szCs w:val="24"/>
        </w:rPr>
        <w:t xml:space="preserve">[A person who uses the collective service mark of a [cooperative] [an association] [, or another collective group or organization] may be liable for damages.]. </w:t>
      </w:r>
    </w:p>
    <w:p w14:paraId="698C8833" w14:textId="77777777" w:rsidR="00324ACB" w:rsidRPr="006A4CD7" w:rsidRDefault="00324ACB" w:rsidP="00324ACB">
      <w:pPr>
        <w:autoSpaceDE w:val="0"/>
        <w:autoSpaceDN w:val="0"/>
        <w:adjustRightInd w:val="0"/>
        <w:rPr>
          <w:rFonts w:cs="Times New Roman"/>
          <w:szCs w:val="24"/>
        </w:rPr>
      </w:pPr>
    </w:p>
    <w:p w14:paraId="4F51EB76" w14:textId="77777777" w:rsidR="00324ACB" w:rsidRDefault="00324ACB" w:rsidP="00324ACB">
      <w:pPr>
        <w:autoSpaceDE w:val="0"/>
        <w:autoSpaceDN w:val="0"/>
        <w:adjustRightInd w:val="0"/>
        <w:rPr>
          <w:rFonts w:cs="Times New Roman"/>
          <w:szCs w:val="24"/>
        </w:rPr>
      </w:pPr>
      <w:r w:rsidRPr="006A4CD7">
        <w:rPr>
          <w:rFonts w:cs="Times New Roman"/>
          <w:szCs w:val="24"/>
        </w:rPr>
        <w:tab/>
        <w:t xml:space="preserve">Regarding a collective service mark, </w:t>
      </w:r>
      <w:r w:rsidRPr="006A4CD7">
        <w:rPr>
          <w:rFonts w:cs="Times New Roman"/>
          <w:i/>
          <w:iCs/>
          <w:szCs w:val="24"/>
        </w:rPr>
        <w:t>see</w:t>
      </w:r>
      <w:r w:rsidRPr="006A4CD7">
        <w:rPr>
          <w:rFonts w:cs="Times New Roman"/>
          <w:szCs w:val="24"/>
        </w:rPr>
        <w:t xml:space="preserve"> </w:t>
      </w:r>
      <w:proofErr w:type="spellStart"/>
      <w:r w:rsidRPr="006A4CD7">
        <w:rPr>
          <w:rFonts w:cs="Times New Roman"/>
          <w:i/>
          <w:iCs/>
          <w:szCs w:val="24"/>
        </w:rPr>
        <w:t>Robi</w:t>
      </w:r>
      <w:proofErr w:type="spellEnd"/>
      <w:r w:rsidRPr="006A4CD7">
        <w:rPr>
          <w:rFonts w:cs="Times New Roman"/>
          <w:i/>
          <w:iCs/>
          <w:szCs w:val="24"/>
        </w:rPr>
        <w:t xml:space="preserve"> v. Reed</w:t>
      </w:r>
      <w:r w:rsidRPr="006A4CD7">
        <w:rPr>
          <w:rFonts w:cs="Times New Roman"/>
          <w:szCs w:val="24"/>
        </w:rPr>
        <w:t xml:space="preserve">, 173 F.3d 736, 739-40 (9th Cir. 1999) (holding that musical group members, as collective owners of group’s service mark, do not retain right to use service mark when they leave group if members of original group continue to use service mark; manager of group, who was in position to control quality of its services, retained right to use service mark). </w:t>
      </w:r>
    </w:p>
    <w:p w14:paraId="55CCDEE1" w14:textId="77777777" w:rsidR="001F4792" w:rsidRDefault="001F4792" w:rsidP="00324ACB">
      <w:pPr>
        <w:autoSpaceDE w:val="0"/>
        <w:autoSpaceDN w:val="0"/>
        <w:adjustRightInd w:val="0"/>
        <w:rPr>
          <w:rFonts w:cs="Times New Roman"/>
          <w:szCs w:val="24"/>
        </w:rPr>
      </w:pPr>
    </w:p>
    <w:p w14:paraId="235CC590" w14:textId="77777777" w:rsidR="001F4792" w:rsidRDefault="001F4792" w:rsidP="00324ACB">
      <w:pPr>
        <w:autoSpaceDE w:val="0"/>
        <w:autoSpaceDN w:val="0"/>
        <w:adjustRightInd w:val="0"/>
        <w:rPr>
          <w:rFonts w:cs="Times New Roman"/>
          <w:szCs w:val="24"/>
        </w:rPr>
      </w:pPr>
    </w:p>
    <w:p w14:paraId="4ABE000D" w14:textId="77777777" w:rsidR="001F4792" w:rsidRPr="006A4CD7" w:rsidRDefault="001F4792" w:rsidP="00324ACB">
      <w:pPr>
        <w:autoSpaceDE w:val="0"/>
        <w:autoSpaceDN w:val="0"/>
        <w:adjustRightInd w:val="0"/>
        <w:rPr>
          <w:rFonts w:cs="Times New Roman"/>
          <w:szCs w:val="24"/>
        </w:rPr>
      </w:pPr>
    </w:p>
    <w:p w14:paraId="14C2ED07" w14:textId="77777777" w:rsidR="00324ACB" w:rsidRPr="006A4CD7" w:rsidRDefault="00324ACB" w:rsidP="00324ACB">
      <w:pPr>
        <w:autoSpaceDE w:val="0"/>
        <w:autoSpaceDN w:val="0"/>
        <w:adjustRightInd w:val="0"/>
        <w:ind w:left="720"/>
        <w:rPr>
          <w:rFonts w:cs="Times New Roman"/>
          <w:szCs w:val="24"/>
        </w:rPr>
      </w:pPr>
    </w:p>
    <w:p w14:paraId="150BF33F" w14:textId="77777777" w:rsidR="00324ACB" w:rsidRPr="006A4CD7" w:rsidRDefault="00324ACB" w:rsidP="00324ACB">
      <w:pPr>
        <w:autoSpaceDE w:val="0"/>
        <w:autoSpaceDN w:val="0"/>
        <w:adjustRightInd w:val="0"/>
        <w:jc w:val="center"/>
        <w:rPr>
          <w:rFonts w:cs="Times New Roman"/>
          <w:szCs w:val="24"/>
          <w:u w:val="single"/>
        </w:rPr>
      </w:pPr>
      <w:r w:rsidRPr="006A4CD7">
        <w:rPr>
          <w:rFonts w:cs="Times New Roman"/>
          <w:b/>
          <w:bCs/>
          <w:szCs w:val="24"/>
          <w:u w:val="single"/>
        </w:rPr>
        <w:lastRenderedPageBreak/>
        <w:t>Certification Mark for Goods Cases</w:t>
      </w:r>
    </w:p>
    <w:p w14:paraId="067F793A" w14:textId="77777777" w:rsidR="00324ACB" w:rsidRPr="006A4CD7" w:rsidRDefault="00324ACB" w:rsidP="00324ACB">
      <w:pPr>
        <w:autoSpaceDE w:val="0"/>
        <w:autoSpaceDN w:val="0"/>
        <w:adjustRightInd w:val="0"/>
        <w:rPr>
          <w:rFonts w:cs="Times New Roman"/>
          <w:szCs w:val="24"/>
        </w:rPr>
      </w:pPr>
    </w:p>
    <w:p w14:paraId="635A6888" w14:textId="77777777" w:rsidR="00324ACB" w:rsidRPr="006A4CD7" w:rsidRDefault="00324ACB" w:rsidP="00324ACB">
      <w:pPr>
        <w:autoSpaceDE w:val="0"/>
        <w:autoSpaceDN w:val="0"/>
        <w:adjustRightInd w:val="0"/>
        <w:rPr>
          <w:rFonts w:cs="Times New Roman"/>
          <w:szCs w:val="24"/>
        </w:rPr>
      </w:pPr>
      <w:r w:rsidRPr="006A4CD7">
        <w:rPr>
          <w:rFonts w:cs="Times New Roman"/>
          <w:szCs w:val="24"/>
        </w:rPr>
        <w:tab/>
        <w:t>When a certification mark for goods is at issue, in lieu of this instruction, insert the following two paragraphs:</w:t>
      </w:r>
    </w:p>
    <w:p w14:paraId="1E6907AB" w14:textId="77777777" w:rsidR="00324ACB" w:rsidRPr="006A4CD7" w:rsidRDefault="00324ACB" w:rsidP="00324ACB">
      <w:pPr>
        <w:autoSpaceDE w:val="0"/>
        <w:autoSpaceDN w:val="0"/>
        <w:adjustRightInd w:val="0"/>
        <w:rPr>
          <w:rFonts w:cs="Times New Roman"/>
          <w:szCs w:val="24"/>
        </w:rPr>
      </w:pPr>
    </w:p>
    <w:p w14:paraId="3E57F1EE" w14:textId="77777777" w:rsidR="00324ACB" w:rsidRPr="006A4CD7" w:rsidRDefault="00324ACB" w:rsidP="00324ACB">
      <w:pPr>
        <w:autoSpaceDE w:val="0"/>
        <w:autoSpaceDN w:val="0"/>
        <w:adjustRightInd w:val="0"/>
        <w:ind w:left="720" w:right="720"/>
        <w:rPr>
          <w:rFonts w:cs="Times New Roman"/>
          <w:szCs w:val="24"/>
        </w:rPr>
      </w:pPr>
      <w:r w:rsidRPr="006A4CD7">
        <w:rPr>
          <w:rFonts w:cs="Times New Roman"/>
          <w:szCs w:val="24"/>
        </w:rPr>
        <w:t>A certification mark for goods is any [word] [name] [symbol] [device] [, or any combination thereof,] which its owner permits others to use to certify [[a good’s [origin] [material] [mode of manufacture] [quality] [accuracy] [</w:t>
      </w:r>
      <w:r w:rsidRPr="006A4CD7">
        <w:rPr>
          <w:rFonts w:cs="Times New Roman"/>
          <w:i/>
          <w:iCs/>
          <w:szCs w:val="24"/>
          <w:u w:val="single"/>
        </w:rPr>
        <w:t>fill in other certifiable characteristics</w:t>
      </w:r>
      <w:r w:rsidRPr="006A4CD7">
        <w:rPr>
          <w:rFonts w:cs="Times New Roman"/>
          <w:szCs w:val="24"/>
        </w:rPr>
        <w:t xml:space="preserve">]] [that the work or labor on the goods was performed by members of a union or other organization]. </w:t>
      </w:r>
    </w:p>
    <w:p w14:paraId="4EE903E3" w14:textId="77777777" w:rsidR="00324ACB" w:rsidRPr="006A4CD7" w:rsidRDefault="00324ACB" w:rsidP="00324ACB">
      <w:pPr>
        <w:autoSpaceDE w:val="0"/>
        <w:autoSpaceDN w:val="0"/>
        <w:adjustRightInd w:val="0"/>
        <w:ind w:right="720"/>
        <w:rPr>
          <w:rFonts w:cs="Times New Roman"/>
          <w:szCs w:val="24"/>
        </w:rPr>
      </w:pPr>
    </w:p>
    <w:p w14:paraId="5C46FFCB" w14:textId="77777777" w:rsidR="00324ACB" w:rsidRPr="006A4CD7" w:rsidRDefault="00324ACB" w:rsidP="00324ACB">
      <w:pPr>
        <w:autoSpaceDE w:val="0"/>
        <w:autoSpaceDN w:val="0"/>
        <w:adjustRightInd w:val="0"/>
        <w:ind w:left="720" w:right="720"/>
        <w:rPr>
          <w:rFonts w:cs="Times New Roman"/>
          <w:szCs w:val="24"/>
        </w:rPr>
      </w:pPr>
      <w:r w:rsidRPr="006A4CD7">
        <w:rPr>
          <w:rFonts w:cs="Times New Roman"/>
          <w:szCs w:val="24"/>
        </w:rPr>
        <w:t xml:space="preserve">[A person who uses the certification mark for goods of a [cooperative] [an association] [, or another collective group or organization] may be liable for damages.] </w:t>
      </w:r>
    </w:p>
    <w:p w14:paraId="2ACFF0E7" w14:textId="77777777" w:rsidR="00324ACB" w:rsidRPr="006A4CD7" w:rsidRDefault="00324ACB" w:rsidP="00324ACB">
      <w:pPr>
        <w:autoSpaceDE w:val="0"/>
        <w:autoSpaceDN w:val="0"/>
        <w:adjustRightInd w:val="0"/>
        <w:jc w:val="center"/>
        <w:rPr>
          <w:rFonts w:cs="Times New Roman"/>
          <w:szCs w:val="24"/>
          <w:u w:val="single"/>
        </w:rPr>
      </w:pPr>
    </w:p>
    <w:p w14:paraId="0659A5D0" w14:textId="77777777" w:rsidR="00324ACB" w:rsidRPr="006A4CD7" w:rsidRDefault="00324ACB" w:rsidP="00324ACB">
      <w:pPr>
        <w:autoSpaceDE w:val="0"/>
        <w:autoSpaceDN w:val="0"/>
        <w:adjustRightInd w:val="0"/>
        <w:jc w:val="center"/>
        <w:rPr>
          <w:rFonts w:cs="Times New Roman"/>
          <w:szCs w:val="24"/>
          <w:u w:val="single"/>
        </w:rPr>
      </w:pPr>
      <w:r w:rsidRPr="006A4CD7">
        <w:rPr>
          <w:rFonts w:cs="Times New Roman"/>
          <w:b/>
          <w:bCs/>
          <w:szCs w:val="24"/>
          <w:u w:val="single"/>
        </w:rPr>
        <w:t xml:space="preserve">Certification Mark for Services Cases </w:t>
      </w:r>
    </w:p>
    <w:p w14:paraId="383AD283" w14:textId="77777777" w:rsidR="00324ACB" w:rsidRPr="006A4CD7" w:rsidRDefault="00324ACB" w:rsidP="00324ACB">
      <w:pPr>
        <w:autoSpaceDE w:val="0"/>
        <w:autoSpaceDN w:val="0"/>
        <w:adjustRightInd w:val="0"/>
        <w:jc w:val="center"/>
        <w:rPr>
          <w:rFonts w:cs="Times New Roman"/>
          <w:szCs w:val="24"/>
          <w:u w:val="single"/>
        </w:rPr>
      </w:pPr>
    </w:p>
    <w:p w14:paraId="43AABD09" w14:textId="77777777" w:rsidR="00324ACB" w:rsidRPr="006A4CD7" w:rsidRDefault="00324ACB" w:rsidP="00324ACB">
      <w:pPr>
        <w:autoSpaceDE w:val="0"/>
        <w:autoSpaceDN w:val="0"/>
        <w:adjustRightInd w:val="0"/>
        <w:rPr>
          <w:rFonts w:cs="Times New Roman"/>
          <w:szCs w:val="24"/>
        </w:rPr>
      </w:pPr>
      <w:r w:rsidRPr="006A4CD7">
        <w:rPr>
          <w:rFonts w:cs="Times New Roman"/>
          <w:szCs w:val="24"/>
        </w:rPr>
        <w:tab/>
        <w:t xml:space="preserve">When a certification mark for services is at issue, in lieu of this instruction, insert the following two paragraphs: </w:t>
      </w:r>
    </w:p>
    <w:p w14:paraId="0822ED1F" w14:textId="77777777" w:rsidR="00324ACB" w:rsidRPr="006A4CD7" w:rsidRDefault="00324ACB" w:rsidP="00324ACB">
      <w:pPr>
        <w:autoSpaceDE w:val="0"/>
        <w:autoSpaceDN w:val="0"/>
        <w:adjustRightInd w:val="0"/>
        <w:rPr>
          <w:rFonts w:cs="Times New Roman"/>
          <w:szCs w:val="24"/>
        </w:rPr>
      </w:pPr>
    </w:p>
    <w:p w14:paraId="3EEF727D" w14:textId="77777777" w:rsidR="00324ACB" w:rsidRPr="006A4CD7" w:rsidRDefault="00324ACB" w:rsidP="00324ACB">
      <w:pPr>
        <w:autoSpaceDE w:val="0"/>
        <w:autoSpaceDN w:val="0"/>
        <w:adjustRightInd w:val="0"/>
        <w:ind w:left="720" w:right="720"/>
        <w:rPr>
          <w:rFonts w:cs="Times New Roman"/>
          <w:szCs w:val="24"/>
        </w:rPr>
      </w:pPr>
      <w:r w:rsidRPr="006A4CD7">
        <w:rPr>
          <w:rFonts w:cs="Times New Roman"/>
          <w:szCs w:val="24"/>
        </w:rPr>
        <w:t>A certification mark for services is any [word] [name] [symbol] [device] [, or any combination thereof,] which its owner permits others to use to certify [a service’s [origin] [quality] [accuracy] [</w:t>
      </w:r>
      <w:r w:rsidRPr="006A4CD7">
        <w:rPr>
          <w:rFonts w:cs="Times New Roman"/>
          <w:i/>
          <w:iCs/>
          <w:szCs w:val="24"/>
          <w:u w:val="single"/>
        </w:rPr>
        <w:t>fill in other certifiable characteristics</w:t>
      </w:r>
      <w:r w:rsidRPr="006A4CD7">
        <w:rPr>
          <w:rFonts w:cs="Times New Roman"/>
          <w:szCs w:val="24"/>
        </w:rPr>
        <w:t xml:space="preserve">]] [that a service is performed by members of a union or other organization]. </w:t>
      </w:r>
    </w:p>
    <w:p w14:paraId="0307F00B" w14:textId="77777777" w:rsidR="00324ACB" w:rsidRPr="006A4CD7" w:rsidRDefault="00324ACB" w:rsidP="00324ACB">
      <w:pPr>
        <w:autoSpaceDE w:val="0"/>
        <w:autoSpaceDN w:val="0"/>
        <w:adjustRightInd w:val="0"/>
        <w:ind w:right="720"/>
        <w:rPr>
          <w:rFonts w:cs="Times New Roman"/>
          <w:szCs w:val="24"/>
        </w:rPr>
      </w:pPr>
    </w:p>
    <w:p w14:paraId="2A81AD48" w14:textId="6290862C" w:rsidR="00C30C2C" w:rsidRDefault="00324ACB" w:rsidP="00324ACB">
      <w:pPr>
        <w:rPr>
          <w:rFonts w:cs="Times New Roman"/>
          <w:szCs w:val="24"/>
        </w:rPr>
      </w:pPr>
      <w:r w:rsidRPr="006A4CD7">
        <w:rPr>
          <w:rFonts w:cs="Times New Roman"/>
          <w:szCs w:val="24"/>
        </w:rPr>
        <w:t>[A person who uses the certification mark of a [cooperative] [an association] [, or another collective group or organization] may be liable for damages.]</w:t>
      </w:r>
    </w:p>
    <w:p w14:paraId="3AEB41D6" w14:textId="77777777" w:rsidR="00324ACB" w:rsidRDefault="00324ACB" w:rsidP="00324ACB">
      <w:pPr>
        <w:rPr>
          <w:rFonts w:cs="Times New Roman"/>
          <w:szCs w:val="24"/>
        </w:rPr>
      </w:pPr>
    </w:p>
    <w:p w14:paraId="15D5D022" w14:textId="3A7240BF" w:rsidR="00324ACB" w:rsidRPr="001F4792" w:rsidRDefault="00324ACB" w:rsidP="00324ACB">
      <w:pPr>
        <w:jc w:val="right"/>
        <w:rPr>
          <w:i/>
          <w:iCs/>
        </w:rPr>
      </w:pPr>
      <w:r>
        <w:rPr>
          <w:i/>
          <w:iCs/>
        </w:rPr>
        <w:t>Revised March 2024</w:t>
      </w:r>
    </w:p>
    <w:sectPr w:rsidR="00324ACB" w:rsidRPr="001F4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YYM C+ Times New Roma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CB"/>
    <w:rsid w:val="001F4792"/>
    <w:rsid w:val="00235FFF"/>
    <w:rsid w:val="00324ACB"/>
    <w:rsid w:val="00695F6A"/>
    <w:rsid w:val="006E771A"/>
    <w:rsid w:val="00BA7E42"/>
    <w:rsid w:val="00BC67C9"/>
    <w:rsid w:val="00C30C2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08F8B"/>
  <w15:chartTrackingRefBased/>
  <w15:docId w15:val="{3F605D3A-5473-4814-9189-B6DDE7D2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ACB"/>
    <w:rPr>
      <w:rFonts w:cstheme="minorBidi"/>
      <w:kern w:val="0"/>
      <w:sz w:val="24"/>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line="259"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324ACB"/>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324ACB"/>
    <w:rPr>
      <w:b/>
      <w:bCs/>
      <w:kern w:val="0"/>
      <w:sz w:val="24"/>
      <w:szCs w:val="24"/>
      <w14:ligatures w14:val="none"/>
    </w:rPr>
  </w:style>
  <w:style w:type="paragraph" w:styleId="Revision">
    <w:name w:val="Revision"/>
    <w:hidden/>
    <w:uiPriority w:val="99"/>
    <w:semiHidden/>
    <w:rsid w:val="00324ACB"/>
    <w:rPr>
      <w:rFonts w:cstheme="minorBidi"/>
      <w:kern w:val="0"/>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949</Words>
  <Characters>5415</Characters>
  <Application>Microsoft Office Word</Application>
  <DocSecurity>0</DocSecurity>
  <Lines>45</Lines>
  <Paragraphs>12</Paragraphs>
  <ScaleCrop>false</ScaleCrop>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3</cp:revision>
  <dcterms:created xsi:type="dcterms:W3CDTF">2024-05-21T01:24:00Z</dcterms:created>
  <dcterms:modified xsi:type="dcterms:W3CDTF">2024-05-21T21:05:00Z</dcterms:modified>
</cp:coreProperties>
</file>