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9817D" w14:textId="0A403578" w:rsidR="00A96199" w:rsidRPr="00CB62C3" w:rsidRDefault="00B1283E" w:rsidP="00CB62C3">
      <w:pPr>
        <w:pStyle w:val="Heading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CB62C3" w:rsidRPr="00CB62C3">
        <w:rPr>
          <w:rFonts w:ascii="Times New Roman" w:hAnsi="Times New Roman" w:cs="Times New Roman"/>
          <w:b/>
          <w:bCs/>
          <w:color w:val="auto"/>
          <w:sz w:val="28"/>
          <w:szCs w:val="28"/>
        </w:rPr>
        <w:t>.6</w:t>
      </w:r>
      <w:r w:rsidR="00CB62C3" w:rsidRPr="00CB62C3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CB62C3" w:rsidRPr="00CB62C3">
        <w:rPr>
          <w:rFonts w:ascii="Times New Roman" w:hAnsi="Times New Roman" w:cs="Times New Roman"/>
          <w:b/>
          <w:bCs/>
          <w:color w:val="auto"/>
          <w:sz w:val="28"/>
          <w:szCs w:val="28"/>
        </w:rPr>
        <w:t>Apparent</w:t>
      </w:r>
      <w:r w:rsidR="00CB62C3" w:rsidRPr="00CB62C3">
        <w:rPr>
          <w:rFonts w:ascii="Times New Roman" w:hAnsi="Times New Roman" w:cs="Times New Roman"/>
          <w:b/>
          <w:bCs/>
          <w:color w:val="auto"/>
          <w:spacing w:val="-8"/>
          <w:sz w:val="28"/>
          <w:szCs w:val="28"/>
        </w:rPr>
        <w:t xml:space="preserve"> </w:t>
      </w:r>
      <w:r w:rsidR="00CB62C3" w:rsidRPr="00CB62C3">
        <w:rPr>
          <w:rFonts w:ascii="Times New Roman" w:hAnsi="Times New Roman" w:cs="Times New Roman"/>
          <w:b/>
          <w:bCs/>
          <w:color w:val="auto"/>
          <w:sz w:val="28"/>
          <w:szCs w:val="28"/>
        </w:rPr>
        <w:t>Agency</w:t>
      </w:r>
    </w:p>
    <w:p w14:paraId="2AB9817E" w14:textId="77777777" w:rsidR="00A96199" w:rsidRDefault="00A96199">
      <w:pPr>
        <w:pStyle w:val="BodyText"/>
        <w:rPr>
          <w:b/>
        </w:rPr>
      </w:pPr>
    </w:p>
    <w:p w14:paraId="2AB9817F" w14:textId="77777777" w:rsidR="00A96199" w:rsidRDefault="00CB62C3">
      <w:pPr>
        <w:pStyle w:val="BodyText"/>
        <w:ind w:left="100" w:firstLine="720"/>
      </w:pPr>
      <w:r>
        <w:t>If</w:t>
      </w:r>
      <w:r>
        <w:rPr>
          <w:spacing w:val="-5"/>
        </w:rPr>
        <w:t xml:space="preserve"> </w:t>
      </w:r>
      <w:r>
        <w:t>[</w:t>
      </w:r>
      <w:r>
        <w:rPr>
          <w:i/>
          <w:u w:val="single"/>
        </w:rPr>
        <w:t>name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of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alleged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principal</w:t>
      </w:r>
      <w:r>
        <w:t>]</w:t>
      </w:r>
      <w:r>
        <w:rPr>
          <w:spacing w:val="-5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intentionally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unintentionally</w:t>
      </w:r>
      <w:r>
        <w:rPr>
          <w:spacing w:val="-4"/>
        </w:rPr>
        <w:t xml:space="preserve"> </w:t>
      </w:r>
      <w:r>
        <w:t>caused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[plaintiff] [defendant] to believe that [</w:t>
      </w:r>
      <w:r>
        <w:rPr>
          <w:i/>
          <w:u w:val="single"/>
        </w:rPr>
        <w:t>name of alleged agent</w:t>
      </w:r>
      <w:r>
        <w:t>] was the principal’s agent, a relationship known as “apparent agency”</w:t>
      </w:r>
      <w:r>
        <w:rPr>
          <w:spacing w:val="-1"/>
        </w:rPr>
        <w:t xml:space="preserve"> </w:t>
      </w:r>
      <w:r>
        <w:t>may be created, even if</w:t>
      </w:r>
      <w:r>
        <w:rPr>
          <w:spacing w:val="-1"/>
        </w:rPr>
        <w:t xml:space="preserve"> </w:t>
      </w:r>
      <w:r>
        <w:t>no actual authority was ever</w:t>
      </w:r>
      <w:r>
        <w:rPr>
          <w:spacing w:val="-1"/>
        </w:rPr>
        <w:t xml:space="preserve"> </w:t>
      </w:r>
      <w:r>
        <w:t>given to the agent.</w:t>
      </w:r>
      <w:r>
        <w:rPr>
          <w:spacing w:val="-9"/>
        </w:rPr>
        <w:t xml:space="preserve"> </w:t>
      </w:r>
      <w:r>
        <w:t>Apparent agency, however, can never arise solely from the acts of the alleged agent.</w:t>
      </w:r>
    </w:p>
    <w:p w14:paraId="2AB98180" w14:textId="77777777" w:rsidR="00A96199" w:rsidRDefault="00A96199">
      <w:pPr>
        <w:pStyle w:val="BodyText"/>
      </w:pPr>
    </w:p>
    <w:p w14:paraId="2AB98181" w14:textId="77777777" w:rsidR="00A96199" w:rsidRDefault="00CB62C3">
      <w:pPr>
        <w:pStyle w:val="BodyText"/>
        <w:ind w:left="820"/>
      </w:pP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apparent</w:t>
      </w:r>
      <w:r>
        <w:rPr>
          <w:spacing w:val="-4"/>
        </w:rPr>
        <w:t xml:space="preserve"> </w:t>
      </w:r>
      <w:r>
        <w:t>agency,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[plaintiff]</w:t>
      </w:r>
      <w:r>
        <w:rPr>
          <w:spacing w:val="-4"/>
        </w:rPr>
        <w:t xml:space="preserve"> </w:t>
      </w:r>
      <w:r>
        <w:t>[defendant]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prove</w:t>
      </w:r>
      <w:r>
        <w:rPr>
          <w:spacing w:val="-2"/>
        </w:rPr>
        <w:t xml:space="preserve"> that:</w:t>
      </w:r>
    </w:p>
    <w:p w14:paraId="2AB98182" w14:textId="77777777" w:rsidR="00A96199" w:rsidRDefault="00A96199">
      <w:pPr>
        <w:pStyle w:val="BodyText"/>
      </w:pPr>
    </w:p>
    <w:p w14:paraId="2AB98183" w14:textId="19DAA870" w:rsidR="00A96199" w:rsidRDefault="00CB62C3">
      <w:pPr>
        <w:pStyle w:val="BodyText"/>
        <w:tabs>
          <w:tab w:val="left" w:pos="2259"/>
        </w:tabs>
        <w:ind w:left="1540" w:right="182" w:hanging="720"/>
      </w:pPr>
      <w:r w:rsidRPr="0095575F">
        <w:t>First, the</w:t>
      </w:r>
      <w:r w:rsidRPr="0095575F">
        <w:rPr>
          <w:spacing w:val="-6"/>
        </w:rPr>
        <w:t xml:space="preserve"> </w:t>
      </w:r>
      <w:r>
        <w:t>alleged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caused,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action,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[plaintiff] [defendant] to believe that [</w:t>
      </w:r>
      <w:r>
        <w:rPr>
          <w:i/>
          <w:u w:val="single"/>
        </w:rPr>
        <w:t>name of alleged agent</w:t>
      </w:r>
      <w:r>
        <w:t xml:space="preserve">] was the principal’s </w:t>
      </w:r>
      <w:proofErr w:type="gramStart"/>
      <w:r>
        <w:t>agent;</w:t>
      </w:r>
      <w:proofErr w:type="gramEnd"/>
    </w:p>
    <w:p w14:paraId="2AB98184" w14:textId="77777777" w:rsidR="00A96199" w:rsidRDefault="00A96199">
      <w:pPr>
        <w:pStyle w:val="BodyText"/>
      </w:pPr>
    </w:p>
    <w:p w14:paraId="2AB98185" w14:textId="4DC36905" w:rsidR="00A96199" w:rsidRDefault="00CB62C3">
      <w:pPr>
        <w:pStyle w:val="BodyText"/>
        <w:tabs>
          <w:tab w:val="left" w:pos="2259"/>
        </w:tabs>
        <w:ind w:left="1540" w:right="104" w:hanging="720"/>
      </w:pPr>
      <w:r w:rsidRPr="0095575F">
        <w:t>Second, the</w:t>
      </w:r>
      <w:r w:rsidRPr="0095575F">
        <w:rPr>
          <w:spacing w:val="-5"/>
        </w:rPr>
        <w:t xml:space="preserve"> </w:t>
      </w:r>
      <w:r>
        <w:t>[plaintiff]</w:t>
      </w:r>
      <w:r>
        <w:rPr>
          <w:spacing w:val="-3"/>
        </w:rPr>
        <w:t xml:space="preserve"> </w:t>
      </w:r>
      <w:r>
        <w:t>[defendant]</w:t>
      </w:r>
      <w:r>
        <w:rPr>
          <w:spacing w:val="-5"/>
        </w:rPr>
        <w:t xml:space="preserve"> </w:t>
      </w:r>
      <w:r>
        <w:t>relied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[his] [her] [its] detriment; and</w:t>
      </w:r>
    </w:p>
    <w:p w14:paraId="2AB98186" w14:textId="77777777" w:rsidR="00A96199" w:rsidRDefault="00A96199">
      <w:pPr>
        <w:pStyle w:val="BodyText"/>
      </w:pPr>
    </w:p>
    <w:p w14:paraId="2AB98187" w14:textId="256EEA6A" w:rsidR="00A96199" w:rsidRDefault="00CB62C3">
      <w:pPr>
        <w:pStyle w:val="BodyText"/>
        <w:tabs>
          <w:tab w:val="left" w:pos="2259"/>
        </w:tabs>
        <w:ind w:left="820"/>
      </w:pPr>
      <w:r w:rsidRPr="0095575F">
        <w:t>Third,</w:t>
      </w:r>
      <w:r w:rsidRPr="0095575F">
        <w:rPr>
          <w:spacing w:val="-2"/>
        </w:rPr>
        <w:t xml:space="preserve"> </w:t>
      </w:r>
      <w:r w:rsidRPr="0095575F">
        <w:rPr>
          <w:spacing w:val="-5"/>
        </w:rPr>
        <w:t>s</w:t>
      </w:r>
      <w:r w:rsidRPr="0095575F">
        <w:t>uch</w:t>
      </w:r>
      <w:r w:rsidRPr="0095575F">
        <w:rPr>
          <w:spacing w:val="-2"/>
        </w:rPr>
        <w:t xml:space="preserve"> </w:t>
      </w:r>
      <w:r>
        <w:t>reliance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justified.</w:t>
      </w:r>
    </w:p>
    <w:p w14:paraId="2AB98188" w14:textId="77777777" w:rsidR="00A96199" w:rsidRDefault="00A96199">
      <w:pPr>
        <w:pStyle w:val="BodyText"/>
      </w:pPr>
    </w:p>
    <w:p w14:paraId="2AB98189" w14:textId="77777777" w:rsidR="00A96199" w:rsidRDefault="00CB62C3">
      <w:pPr>
        <w:pStyle w:val="BodyText"/>
        <w:ind w:left="100" w:firstLine="720"/>
      </w:pPr>
      <w:r>
        <w:t>If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apparent agent just as if the principal had authorized the agent from the outset.</w:t>
      </w:r>
    </w:p>
    <w:p w14:paraId="66D48003" w14:textId="77777777" w:rsidR="00CB62C3" w:rsidRDefault="00CB62C3">
      <w:pPr>
        <w:pStyle w:val="BodyText"/>
        <w:ind w:left="100" w:firstLine="720"/>
      </w:pPr>
    </w:p>
    <w:p w14:paraId="08A56CA0" w14:textId="5B6475AA" w:rsidR="00CB62C3" w:rsidRPr="00FC4C01" w:rsidRDefault="00CB62C3" w:rsidP="00FC4C01">
      <w:pPr>
        <w:pStyle w:val="BodyText"/>
        <w:ind w:left="100" w:firstLine="720"/>
        <w:jc w:val="right"/>
        <w:rPr>
          <w:i/>
          <w:iCs/>
        </w:rPr>
      </w:pPr>
      <w:r>
        <w:rPr>
          <w:i/>
          <w:iCs/>
        </w:rPr>
        <w:t>Revised March 2025</w:t>
      </w:r>
    </w:p>
    <w:sectPr w:rsidR="00CB62C3" w:rsidRPr="00FC4C01">
      <w:type w:val="continuous"/>
      <w:pgSz w:w="12240" w:h="15840"/>
      <w:pgMar w:top="136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199"/>
    <w:rsid w:val="001E2A65"/>
    <w:rsid w:val="00546116"/>
    <w:rsid w:val="0075156B"/>
    <w:rsid w:val="0095575F"/>
    <w:rsid w:val="00982E48"/>
    <w:rsid w:val="009F6151"/>
    <w:rsid w:val="00A96199"/>
    <w:rsid w:val="00B1283E"/>
    <w:rsid w:val="00CB62C3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9817D"/>
  <w15:docId w15:val="{5B22892B-76C2-42C2-AA2C-35F54940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2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37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B6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CB62C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>United States Courts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7</cp:revision>
  <dcterms:created xsi:type="dcterms:W3CDTF">2025-04-23T19:39:00Z</dcterms:created>
  <dcterms:modified xsi:type="dcterms:W3CDTF">2025-04-24T16:13:00Z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