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9226" w14:textId="77777777" w:rsidR="00D0111A" w:rsidRDefault="00D0111A" w:rsidP="00D0111A">
      <w:pPr>
        <w:autoSpaceDE w:val="0"/>
        <w:autoSpaceDN w:val="0"/>
        <w:adjustRightInd w:val="0"/>
        <w:ind w:left="420" w:hanging="240"/>
        <w:jc w:val="center"/>
        <w:outlineLvl w:val="1"/>
        <w:rPr>
          <w:rFonts w:cs="Times New Roman"/>
          <w:b/>
          <w:bCs/>
          <w:szCs w:val="24"/>
        </w:rPr>
      </w:pPr>
      <w:bookmarkStart w:id="0" w:name="_Toc83310698"/>
      <w:bookmarkStart w:id="1" w:name="_Toc73698641"/>
      <w:bookmarkStart w:id="2" w:name="_Toc83362496"/>
      <w:bookmarkStart w:id="3" w:name="_Toc83362905"/>
      <w:bookmarkStart w:id="4" w:name="_Toc90309963"/>
      <w:bookmarkStart w:id="5" w:name="_Toc90389821"/>
      <w:bookmarkStart w:id="6" w:name="_Toc90860401"/>
      <w:r w:rsidRPr="00D0111A">
        <w:rPr>
          <w:rFonts w:cs="Times New Roman"/>
          <w:b/>
          <w:bCs/>
          <w:szCs w:val="24"/>
        </w:rPr>
        <w:t>12.10 Controlled Substance—Distribution in or Near School</w:t>
      </w:r>
      <w:bookmarkStart w:id="7" w:name="_Toc83310699"/>
      <w:bookmarkEnd w:id="0"/>
    </w:p>
    <w:p w14:paraId="14433F0D" w14:textId="249597F7" w:rsidR="00D0111A" w:rsidRPr="00D0111A" w:rsidRDefault="00D0111A" w:rsidP="00D0111A">
      <w:pPr>
        <w:autoSpaceDE w:val="0"/>
        <w:autoSpaceDN w:val="0"/>
        <w:adjustRightInd w:val="0"/>
        <w:ind w:left="420" w:hanging="240"/>
        <w:jc w:val="center"/>
        <w:outlineLvl w:val="1"/>
        <w:rPr>
          <w:rFonts w:cs="Times New Roman"/>
          <w:b/>
          <w:bCs/>
          <w:szCs w:val="24"/>
        </w:rPr>
      </w:pPr>
      <w:r w:rsidRPr="00D0111A">
        <w:rPr>
          <w:rFonts w:cs="Times New Roman"/>
          <w:b/>
          <w:bCs/>
          <w:szCs w:val="24"/>
        </w:rPr>
        <w:t xml:space="preserve"> (21 U.S.C. §§ 841(a)(1)</w:t>
      </w:r>
      <w:r w:rsidR="00F02FF0">
        <w:rPr>
          <w:rFonts w:cs="Times New Roman"/>
          <w:b/>
          <w:bCs/>
          <w:szCs w:val="24"/>
        </w:rPr>
        <w:t>,</w:t>
      </w:r>
      <w:r w:rsidRPr="00D0111A">
        <w:rPr>
          <w:rFonts w:cs="Times New Roman"/>
          <w:b/>
          <w:bCs/>
          <w:szCs w:val="24"/>
        </w:rPr>
        <w:t xml:space="preserve"> 860)</w:t>
      </w:r>
      <w:bookmarkEnd w:id="1"/>
      <w:bookmarkEnd w:id="2"/>
      <w:bookmarkEnd w:id="3"/>
      <w:bookmarkEnd w:id="4"/>
      <w:bookmarkEnd w:id="5"/>
      <w:bookmarkEnd w:id="6"/>
      <w:bookmarkEnd w:id="7"/>
    </w:p>
    <w:p w14:paraId="72D68CB8" w14:textId="77777777" w:rsidR="00D0111A" w:rsidRPr="00D0111A" w:rsidRDefault="00D0111A" w:rsidP="00D0111A">
      <w:pPr>
        <w:rPr>
          <w:rFonts w:eastAsia="Times New Roman" w:cs="Times New Roman"/>
          <w:color w:val="000000"/>
          <w:szCs w:val="24"/>
        </w:rPr>
      </w:pPr>
    </w:p>
    <w:p w14:paraId="2BE1551F"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The defendant is charged in [Count _______ of] the indictment with distribution of [</w:t>
      </w:r>
      <w:r w:rsidRPr="00D0111A">
        <w:rPr>
          <w:rFonts w:eastAsia="Times New Roman" w:cs="Times New Roman"/>
          <w:i/>
          <w:color w:val="000000"/>
          <w:szCs w:val="24"/>
          <w:u w:val="single"/>
        </w:rPr>
        <w:t>specify</w:t>
      </w:r>
      <w:r w:rsidRPr="00D0111A">
        <w:rPr>
          <w:rFonts w:eastAsia="Times New Roman" w:cs="Times New Roman"/>
          <w:color w:val="000000"/>
          <w:szCs w:val="24"/>
          <w:u w:val="single"/>
        </w:rPr>
        <w:t xml:space="preserve"> </w:t>
      </w:r>
      <w:r w:rsidRPr="00D0111A">
        <w:rPr>
          <w:rFonts w:eastAsia="Times New Roman" w:cs="Times New Roman"/>
          <w:i/>
          <w:color w:val="000000"/>
          <w:szCs w:val="24"/>
          <w:u w:val="single"/>
        </w:rPr>
        <w:t>controlled substance</w:t>
      </w:r>
      <w:r w:rsidRPr="00D0111A">
        <w:rPr>
          <w:rFonts w:eastAsia="Times New Roman" w:cs="Times New Roman"/>
          <w:color w:val="000000"/>
          <w:szCs w:val="24"/>
        </w:rPr>
        <w:t>] in, on or within 1,000 feet of the [schoolyard] [campus] of a [school] [college] [university] in violation of Sections 841(a)(1) and 860 of Title 21 of the United States Code.  For the defendant to be found guilty of that charge, the government must prove each of the following elements beyond a reasonable doubt:</w:t>
      </w:r>
    </w:p>
    <w:p w14:paraId="7E8B5DD9" w14:textId="77777777" w:rsidR="00D0111A" w:rsidRPr="00D0111A" w:rsidRDefault="00D0111A" w:rsidP="00D0111A">
      <w:pPr>
        <w:rPr>
          <w:rFonts w:eastAsia="Times New Roman" w:cs="Times New Roman"/>
          <w:color w:val="000000"/>
          <w:szCs w:val="24"/>
        </w:rPr>
      </w:pPr>
    </w:p>
    <w:p w14:paraId="439C5AFF"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First, the defendant knowingly distributed [</w:t>
      </w:r>
      <w:r w:rsidRPr="00D0111A">
        <w:rPr>
          <w:rFonts w:eastAsia="Times New Roman" w:cs="Times New Roman"/>
          <w:i/>
          <w:color w:val="000000"/>
          <w:szCs w:val="24"/>
          <w:u w:val="single"/>
        </w:rPr>
        <w:t>specify</w:t>
      </w:r>
      <w:r w:rsidRPr="00D0111A">
        <w:rPr>
          <w:rFonts w:eastAsia="Times New Roman" w:cs="Times New Roman"/>
          <w:color w:val="000000"/>
          <w:szCs w:val="24"/>
          <w:u w:val="single"/>
        </w:rPr>
        <w:t xml:space="preserve"> </w:t>
      </w:r>
      <w:r w:rsidRPr="00D0111A">
        <w:rPr>
          <w:rFonts w:eastAsia="Times New Roman" w:cs="Times New Roman"/>
          <w:i/>
          <w:color w:val="000000"/>
          <w:szCs w:val="24"/>
          <w:u w:val="single"/>
        </w:rPr>
        <w:t>controlled substance</w:t>
      </w:r>
      <w:r w:rsidRPr="00D0111A">
        <w:rPr>
          <w:rFonts w:eastAsia="Times New Roman" w:cs="Times New Roman"/>
          <w:color w:val="000000"/>
          <w:szCs w:val="24"/>
        </w:rPr>
        <w:t xml:space="preserve">] to another </w:t>
      </w:r>
      <w:proofErr w:type="gramStart"/>
      <w:r w:rsidRPr="00D0111A">
        <w:rPr>
          <w:rFonts w:eastAsia="Times New Roman" w:cs="Times New Roman"/>
          <w:color w:val="000000"/>
          <w:szCs w:val="24"/>
        </w:rPr>
        <w:t>person;</w:t>
      </w:r>
      <w:proofErr w:type="gramEnd"/>
    </w:p>
    <w:p w14:paraId="605BCA91" w14:textId="77777777" w:rsidR="00D0111A" w:rsidRPr="00D0111A" w:rsidRDefault="00D0111A" w:rsidP="00D0111A">
      <w:pPr>
        <w:rPr>
          <w:rFonts w:eastAsia="Times New Roman" w:cs="Times New Roman"/>
          <w:color w:val="000000"/>
          <w:szCs w:val="24"/>
        </w:rPr>
      </w:pPr>
    </w:p>
    <w:p w14:paraId="3C770607"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Second, the defendant knew that it was [</w:t>
      </w:r>
      <w:r w:rsidRPr="00D0111A">
        <w:rPr>
          <w:rFonts w:eastAsia="Times New Roman" w:cs="Times New Roman"/>
          <w:i/>
          <w:color w:val="000000"/>
          <w:szCs w:val="24"/>
          <w:u w:val="single"/>
        </w:rPr>
        <w:t>specify</w:t>
      </w:r>
      <w:r w:rsidRPr="00D0111A">
        <w:rPr>
          <w:rFonts w:eastAsia="Times New Roman" w:cs="Times New Roman"/>
          <w:color w:val="000000"/>
          <w:szCs w:val="24"/>
          <w:u w:val="single"/>
        </w:rPr>
        <w:t xml:space="preserve"> </w:t>
      </w:r>
      <w:r w:rsidRPr="00D0111A">
        <w:rPr>
          <w:rFonts w:eastAsia="Times New Roman" w:cs="Times New Roman"/>
          <w:i/>
          <w:color w:val="000000"/>
          <w:szCs w:val="24"/>
          <w:u w:val="single"/>
        </w:rPr>
        <w:t>controlled substance</w:t>
      </w:r>
      <w:r w:rsidRPr="00D0111A">
        <w:rPr>
          <w:rFonts w:eastAsia="Times New Roman" w:cs="Times New Roman"/>
          <w:color w:val="000000"/>
          <w:szCs w:val="24"/>
        </w:rPr>
        <w:t>] or some other federally controlled substance; and</w:t>
      </w:r>
    </w:p>
    <w:p w14:paraId="3D2EFCDB" w14:textId="77777777" w:rsidR="00D0111A" w:rsidRPr="00D0111A" w:rsidRDefault="00D0111A" w:rsidP="00D0111A">
      <w:pPr>
        <w:rPr>
          <w:rFonts w:eastAsia="Times New Roman" w:cs="Times New Roman"/>
          <w:color w:val="000000"/>
          <w:szCs w:val="24"/>
        </w:rPr>
      </w:pPr>
    </w:p>
    <w:p w14:paraId="4EA72DE2" w14:textId="175AB273"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Third, the distribution took place in, on or within 1,000 feet of the [schoolyard] [campus] of [</w:t>
      </w:r>
      <w:r w:rsidR="00F02FF0" w:rsidRPr="00F02FF0">
        <w:rPr>
          <w:rFonts w:eastAsia="Times New Roman" w:cs="Times New Roman"/>
          <w:i/>
          <w:iCs/>
          <w:color w:val="000000"/>
          <w:szCs w:val="24"/>
          <w:u w:val="single"/>
        </w:rPr>
        <w:t xml:space="preserve">name of </w:t>
      </w:r>
      <w:r w:rsidRPr="00F02FF0">
        <w:rPr>
          <w:rFonts w:eastAsia="Times New Roman" w:cs="Times New Roman"/>
          <w:i/>
          <w:iCs/>
          <w:color w:val="000000"/>
          <w:szCs w:val="24"/>
          <w:u w:val="single"/>
        </w:rPr>
        <w:t>school</w:t>
      </w:r>
      <w:r w:rsidRPr="00D0111A">
        <w:rPr>
          <w:rFonts w:eastAsia="Times New Roman" w:cs="Times New Roman"/>
          <w:color w:val="000000"/>
          <w:szCs w:val="24"/>
        </w:rPr>
        <w:t>].</w:t>
      </w:r>
    </w:p>
    <w:p w14:paraId="7E980626" w14:textId="77777777" w:rsidR="00D0111A" w:rsidRPr="00D0111A" w:rsidRDefault="00D0111A" w:rsidP="00D0111A">
      <w:pPr>
        <w:rPr>
          <w:rFonts w:eastAsia="Times New Roman" w:cs="Times New Roman"/>
          <w:color w:val="000000"/>
          <w:szCs w:val="24"/>
        </w:rPr>
      </w:pPr>
    </w:p>
    <w:p w14:paraId="2930D1D9"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“Distribution” means delivery or transfer of possession of [</w:t>
      </w:r>
      <w:r w:rsidRPr="00D0111A">
        <w:rPr>
          <w:rFonts w:eastAsia="Times New Roman" w:cs="Times New Roman"/>
          <w:i/>
          <w:color w:val="000000"/>
          <w:szCs w:val="24"/>
          <w:u w:val="single"/>
        </w:rPr>
        <w:t>specify</w:t>
      </w:r>
      <w:r w:rsidRPr="00D0111A">
        <w:rPr>
          <w:rFonts w:eastAsia="Times New Roman" w:cs="Times New Roman"/>
          <w:color w:val="000000"/>
          <w:szCs w:val="24"/>
          <w:u w:val="single"/>
        </w:rPr>
        <w:t xml:space="preserve"> </w:t>
      </w:r>
      <w:r w:rsidRPr="00D0111A">
        <w:rPr>
          <w:rFonts w:eastAsia="Times New Roman" w:cs="Times New Roman"/>
          <w:i/>
          <w:color w:val="000000"/>
          <w:szCs w:val="24"/>
          <w:u w:val="single"/>
        </w:rPr>
        <w:t>controlled substance</w:t>
      </w:r>
      <w:r w:rsidRPr="00D0111A">
        <w:rPr>
          <w:rFonts w:eastAsia="Times New Roman" w:cs="Times New Roman"/>
          <w:color w:val="000000"/>
          <w:szCs w:val="24"/>
        </w:rPr>
        <w:t>] to another person, with or without any financial interest in that transaction.</w:t>
      </w:r>
    </w:p>
    <w:p w14:paraId="50EF36FD" w14:textId="77777777" w:rsidR="00D0111A" w:rsidRPr="00D0111A" w:rsidRDefault="00D0111A" w:rsidP="00D0111A">
      <w:pPr>
        <w:rPr>
          <w:rFonts w:eastAsia="Times New Roman" w:cs="Times New Roman"/>
          <w:color w:val="000000"/>
          <w:szCs w:val="24"/>
        </w:rPr>
      </w:pPr>
    </w:p>
    <w:p w14:paraId="041D7ADB" w14:textId="77777777" w:rsidR="00D0111A" w:rsidRPr="00D0111A" w:rsidRDefault="00D0111A" w:rsidP="00D0111A">
      <w:pPr>
        <w:ind w:right="-180"/>
        <w:jc w:val="center"/>
        <w:rPr>
          <w:rFonts w:eastAsia="Times New Roman" w:cs="Times New Roman"/>
          <w:color w:val="000000"/>
          <w:szCs w:val="24"/>
        </w:rPr>
      </w:pPr>
      <w:r w:rsidRPr="00D0111A">
        <w:rPr>
          <w:rFonts w:eastAsia="Times New Roman" w:cs="Times New Roman"/>
          <w:b/>
          <w:color w:val="000000"/>
          <w:szCs w:val="24"/>
        </w:rPr>
        <w:t>Comment</w:t>
      </w:r>
    </w:p>
    <w:p w14:paraId="79FEC918" w14:textId="77777777" w:rsidR="00D0111A" w:rsidRPr="00D0111A" w:rsidRDefault="00D0111A" w:rsidP="00D0111A">
      <w:pPr>
        <w:rPr>
          <w:rFonts w:eastAsia="Times New Roman" w:cs="Times New Roman"/>
          <w:color w:val="000000"/>
          <w:szCs w:val="24"/>
        </w:rPr>
      </w:pPr>
    </w:p>
    <w:p w14:paraId="3E759DFF"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r>
      <w:r w:rsidRPr="00D0111A">
        <w:rPr>
          <w:rFonts w:eastAsia="Times New Roman" w:cs="Times New Roman"/>
          <w:i/>
          <w:color w:val="000000"/>
          <w:szCs w:val="24"/>
        </w:rPr>
        <w:t>See</w:t>
      </w:r>
      <w:r w:rsidRPr="00D0111A">
        <w:rPr>
          <w:rFonts w:eastAsia="Times New Roman" w:cs="Times New Roman"/>
          <w:color w:val="000000"/>
          <w:szCs w:val="24"/>
        </w:rPr>
        <w:t xml:space="preserve"> Comment to Instructions 12.1 (Controlled Substance—Possession with Intent to Distribute) and 12.2 (Determining Amount of Controlled Substance).</w:t>
      </w:r>
    </w:p>
    <w:p w14:paraId="413B1847" w14:textId="77777777" w:rsidR="00D0111A" w:rsidRPr="00D0111A" w:rsidRDefault="00D0111A" w:rsidP="00D0111A">
      <w:pPr>
        <w:rPr>
          <w:rFonts w:eastAsia="Times New Roman" w:cs="Times New Roman"/>
          <w:color w:val="000000"/>
          <w:szCs w:val="24"/>
        </w:rPr>
      </w:pPr>
    </w:p>
    <w:p w14:paraId="131F3110"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 xml:space="preserve">The defendant’s specific knowledge of the proximity of a school is not an element of the offense.  </w:t>
      </w:r>
      <w:r w:rsidRPr="00D0111A">
        <w:rPr>
          <w:rFonts w:eastAsia="Times New Roman" w:cs="Times New Roman"/>
          <w:i/>
          <w:color w:val="000000"/>
          <w:szCs w:val="24"/>
        </w:rPr>
        <w:t>United States v. Pitts</w:t>
      </w:r>
      <w:r w:rsidRPr="00D0111A">
        <w:rPr>
          <w:rFonts w:eastAsia="Times New Roman" w:cs="Times New Roman"/>
          <w:color w:val="000000"/>
          <w:szCs w:val="24"/>
        </w:rPr>
        <w:t>,</w:t>
      </w:r>
      <w:r w:rsidRPr="00D0111A">
        <w:rPr>
          <w:rFonts w:eastAsia="Times New Roman" w:cs="Times New Roman"/>
          <w:i/>
          <w:color w:val="000000"/>
          <w:szCs w:val="24"/>
        </w:rPr>
        <w:t xml:space="preserve"> </w:t>
      </w:r>
      <w:r w:rsidRPr="00D0111A">
        <w:rPr>
          <w:rFonts w:eastAsia="Times New Roman" w:cs="Times New Roman"/>
          <w:color w:val="000000"/>
          <w:szCs w:val="24"/>
        </w:rPr>
        <w:t xml:space="preserve">908 F.2d 458, 461 (9th Cir. 1990).  Distance is measured by a straight line.  </w:t>
      </w:r>
      <w:r w:rsidRPr="00D0111A">
        <w:rPr>
          <w:rFonts w:eastAsia="Times New Roman" w:cs="Times New Roman"/>
          <w:i/>
          <w:color w:val="000000"/>
          <w:szCs w:val="24"/>
        </w:rPr>
        <w:t>United States v. Watson,</w:t>
      </w:r>
      <w:r w:rsidRPr="00D0111A">
        <w:rPr>
          <w:rFonts w:eastAsia="Times New Roman" w:cs="Times New Roman"/>
          <w:color w:val="000000"/>
          <w:szCs w:val="24"/>
        </w:rPr>
        <w:t xml:space="preserve"> 887 F.2d 980, 981 (9th Cir. 1989).</w:t>
      </w:r>
    </w:p>
    <w:p w14:paraId="2EAA016A" w14:textId="77777777" w:rsidR="00D0111A" w:rsidRPr="00D0111A" w:rsidRDefault="00D0111A" w:rsidP="00D0111A">
      <w:pPr>
        <w:rPr>
          <w:rFonts w:eastAsia="Times New Roman" w:cs="Times New Roman"/>
          <w:color w:val="000000"/>
          <w:szCs w:val="24"/>
        </w:rPr>
      </w:pPr>
    </w:p>
    <w:p w14:paraId="4B0507BD" w14:textId="77777777" w:rsidR="00D0111A" w:rsidRPr="00D0111A" w:rsidRDefault="00D0111A" w:rsidP="00D0111A">
      <w:pPr>
        <w:rPr>
          <w:rFonts w:eastAsia="Times New Roman" w:cs="Times New Roman"/>
          <w:color w:val="000000"/>
          <w:szCs w:val="24"/>
        </w:rPr>
      </w:pPr>
      <w:r w:rsidRPr="00D0111A">
        <w:rPr>
          <w:rFonts w:eastAsia="Times New Roman" w:cs="Times New Roman"/>
          <w:color w:val="000000"/>
          <w:szCs w:val="24"/>
        </w:rPr>
        <w:tab/>
        <w:t>Section 860 applies not only to schools, but also to playgrounds and public housing facilities.  In addition, it applies to youth centers, public swimming pools and video arcades; as to these locations, the distribution must have occurred within a 100-foot radius (as opposed to a 1,000-foot radius).  The instruction should be revised as necessary to match the facts of the case.</w:t>
      </w:r>
    </w:p>
    <w:p w14:paraId="1B06BB66" w14:textId="77777777" w:rsidR="00D0111A" w:rsidRPr="00D0111A" w:rsidRDefault="00D0111A" w:rsidP="00D0111A">
      <w:pPr>
        <w:rPr>
          <w:rFonts w:eastAsia="Times New Roman" w:cs="Times New Roman"/>
          <w:color w:val="000000"/>
          <w:szCs w:val="24"/>
        </w:rPr>
      </w:pPr>
    </w:p>
    <w:p w14:paraId="0FEF5A49" w14:textId="2C045691" w:rsidR="003F06FB" w:rsidRPr="007E69EB" w:rsidRDefault="00D0111A" w:rsidP="003F06FB">
      <w:pPr>
        <w:rPr>
          <w:rFonts w:eastAsia="Times New Roman" w:cs="Times New Roman"/>
          <w:color w:val="000000"/>
          <w:szCs w:val="24"/>
        </w:rPr>
      </w:pPr>
      <w:r w:rsidRPr="00D0111A">
        <w:rPr>
          <w:rFonts w:eastAsia="Times New Roman" w:cs="Times New Roman"/>
          <w:color w:val="000000"/>
          <w:szCs w:val="24"/>
        </w:rPr>
        <w:tab/>
        <w:t xml:space="preserve">Regarding cases involving a “controlled substance analogue” as it is defined in 21 U.S.C. § 802(32)(A), the Supreme Court held in </w:t>
      </w:r>
      <w:r w:rsidRPr="00D0111A">
        <w:rPr>
          <w:rFonts w:eastAsia="Times New Roman" w:cs="Times New Roman"/>
          <w:i/>
          <w:color w:val="000000"/>
          <w:szCs w:val="24"/>
        </w:rPr>
        <w:t>McFadden v. United States</w:t>
      </w:r>
      <w:r w:rsidRPr="00D0111A">
        <w:rPr>
          <w:rFonts w:eastAsia="Times New Roman" w:cs="Times New Roman"/>
          <w:color w:val="000000"/>
          <w:szCs w:val="24"/>
        </w:rPr>
        <w:t xml:space="preserve">, </w:t>
      </w:r>
      <w:r w:rsidR="003F06FB" w:rsidRPr="007E69EB">
        <w:rPr>
          <w:rFonts w:eastAsia="Times New Roman" w:cs="Times New Roman"/>
          <w:color w:val="000000"/>
          <w:szCs w:val="24"/>
        </w:rPr>
        <w:t>576 U.S. 186</w:t>
      </w:r>
      <w:r w:rsidRPr="007E69EB">
        <w:rPr>
          <w:rFonts w:eastAsia="Times New Roman" w:cs="Times New Roman"/>
          <w:color w:val="000000"/>
          <w:szCs w:val="24"/>
        </w:rPr>
        <w:t xml:space="preserve"> </w:t>
      </w:r>
      <w:r w:rsidRPr="00D0111A">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D0111A">
        <w:rPr>
          <w:rFonts w:eastAsia="Times New Roman" w:cs="Times New Roman"/>
          <w:i/>
          <w:color w:val="000000"/>
          <w:szCs w:val="24"/>
        </w:rPr>
        <w:t>Id</w:t>
      </w:r>
      <w:r w:rsidRPr="00D0111A">
        <w:rPr>
          <w:rFonts w:eastAsia="Times New Roman" w:cs="Times New Roman"/>
          <w:color w:val="000000"/>
          <w:szCs w:val="24"/>
        </w:rPr>
        <w:t xml:space="preserve">. at </w:t>
      </w:r>
      <w:r w:rsidR="003F06FB" w:rsidRPr="003F06FB">
        <w:rPr>
          <w:rFonts w:eastAsia="Times New Roman" w:cs="Times New Roman"/>
          <w:color w:val="000000"/>
          <w:szCs w:val="24"/>
        </w:rPr>
        <w:t>194-95</w:t>
      </w:r>
      <w:r w:rsidRPr="00D0111A">
        <w:rPr>
          <w:rFonts w:eastAsia="Times New Roman" w:cs="Times New Roman"/>
          <w:color w:val="000000"/>
          <w:szCs w:val="24"/>
        </w:rPr>
        <w:t>.</w:t>
      </w:r>
      <w:r w:rsidR="003F06FB" w:rsidRPr="007E69EB">
        <w:rPr>
          <w:rFonts w:eastAsia="Times New Roman" w:cs="Times New Roman"/>
          <w:color w:val="000000"/>
          <w:szCs w:val="24"/>
        </w:rPr>
        <w:t xml:space="preserve">  With respect to the definition of “controlled substance analogue” as meaning “a substance . . . (</w:t>
      </w:r>
      <w:proofErr w:type="spellStart"/>
      <w:r w:rsidR="003F06FB" w:rsidRPr="007E69EB">
        <w:rPr>
          <w:rFonts w:eastAsia="Times New Roman" w:cs="Times New Roman"/>
          <w:color w:val="000000"/>
          <w:szCs w:val="24"/>
        </w:rPr>
        <w:t>i</w:t>
      </w:r>
      <w:proofErr w:type="spellEnd"/>
      <w:r w:rsidR="003F06FB" w:rsidRPr="007E69EB">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3F06FB" w:rsidRPr="007E69EB">
        <w:rPr>
          <w:rFonts w:eastAsia="Times New Roman" w:cs="Times New Roman"/>
          <w:color w:val="000000"/>
          <w:szCs w:val="24"/>
        </w:rPr>
        <w:t>i</w:t>
      </w:r>
      <w:proofErr w:type="spellEnd"/>
      <w:r w:rsidR="003F06FB" w:rsidRPr="007E69EB">
        <w:rPr>
          <w:rFonts w:eastAsia="Times New Roman" w:cs="Times New Roman"/>
          <w:color w:val="000000"/>
          <w:szCs w:val="24"/>
        </w:rPr>
        <w:t xml:space="preserve">), substances are “substantially similar” for </w:t>
      </w:r>
      <w:r w:rsidR="00C12F2F" w:rsidRPr="007E69EB">
        <w:rPr>
          <w:rFonts w:eastAsia="Times New Roman" w:cs="Times New Roman"/>
          <w:color w:val="000000"/>
          <w:szCs w:val="24"/>
        </w:rPr>
        <w:t xml:space="preserve">purposes of the statute if he two chemicals </w:t>
      </w:r>
      <w:r w:rsidR="003F06FB" w:rsidRPr="007E69EB">
        <w:rPr>
          <w:rFonts w:eastAsia="Times New Roman" w:cs="Times New Roman"/>
          <w:color w:val="000000"/>
          <w:szCs w:val="24"/>
        </w:rPr>
        <w:t xml:space="preserve">“share a common core of identical chemical structural features and that the subset of differences between the two </w:t>
      </w:r>
      <w:r w:rsidR="003F06FB" w:rsidRPr="007E69EB">
        <w:rPr>
          <w:rFonts w:eastAsia="Times New Roman" w:cs="Times New Roman"/>
          <w:color w:val="000000"/>
          <w:szCs w:val="24"/>
        </w:rPr>
        <w:lastRenderedPageBreak/>
        <w:t>chemicals does not make a difference in the substance’s ‘relevant characteristics’”</w:t>
      </w:r>
      <w:r w:rsidR="003F06FB" w:rsidRPr="007E69EB">
        <w:rPr>
          <w:rFonts w:eastAsia="Times New Roman" w:cs="Times New Roman"/>
          <w:i/>
          <w:iCs/>
          <w:color w:val="000000"/>
          <w:szCs w:val="24"/>
        </w:rPr>
        <w:t xml:space="preserve"> United States v. </w:t>
      </w:r>
      <w:proofErr w:type="spellStart"/>
      <w:r w:rsidR="003F06FB" w:rsidRPr="007E69EB">
        <w:rPr>
          <w:rFonts w:eastAsia="Times New Roman" w:cs="Times New Roman"/>
          <w:i/>
          <w:iCs/>
          <w:color w:val="000000"/>
          <w:szCs w:val="24"/>
        </w:rPr>
        <w:t>Galecki</w:t>
      </w:r>
      <w:proofErr w:type="spellEnd"/>
      <w:r w:rsidR="003F06FB" w:rsidRPr="007E69EB">
        <w:rPr>
          <w:rFonts w:eastAsia="Times New Roman" w:cs="Times New Roman"/>
          <w:color w:val="000000"/>
          <w:szCs w:val="24"/>
        </w:rPr>
        <w:t>, 89</w:t>
      </w:r>
      <w:r w:rsidR="003F06FB" w:rsidRPr="007E69EB">
        <w:rPr>
          <w:rFonts w:eastAsia="Times New Roman" w:cs="Times New Roman"/>
          <w:i/>
          <w:iCs/>
          <w:color w:val="000000"/>
          <w:szCs w:val="24"/>
        </w:rPr>
        <w:t xml:space="preserve"> </w:t>
      </w:r>
      <w:r w:rsidR="003F06FB" w:rsidRPr="007E69EB">
        <w:rPr>
          <w:rFonts w:eastAsia="Times New Roman" w:cs="Times New Roman"/>
          <w:color w:val="000000"/>
          <w:szCs w:val="24"/>
        </w:rPr>
        <w:t xml:space="preserve">F.4th 713, 731 (9th Cir. 2023) (quoting </w:t>
      </w:r>
      <w:r w:rsidR="003F06FB" w:rsidRPr="007E69EB">
        <w:rPr>
          <w:rFonts w:eastAsia="Times New Roman" w:cs="Times New Roman"/>
          <w:i/>
          <w:iCs/>
          <w:color w:val="000000"/>
          <w:szCs w:val="24"/>
        </w:rPr>
        <w:t>United States v. Roberts</w:t>
      </w:r>
      <w:r w:rsidR="003F06FB" w:rsidRPr="007E69EB">
        <w:rPr>
          <w:rFonts w:eastAsia="Times New Roman" w:cs="Times New Roman"/>
          <w:color w:val="000000"/>
          <w:szCs w:val="24"/>
        </w:rPr>
        <w:t>, 363 F.3d 118, 124 (2d Cir. 2004)).</w:t>
      </w:r>
    </w:p>
    <w:p w14:paraId="5261A2B0" w14:textId="77777777" w:rsidR="00D0111A" w:rsidRPr="00D0111A" w:rsidRDefault="00D0111A" w:rsidP="00D0111A">
      <w:pPr>
        <w:rPr>
          <w:rFonts w:eastAsia="Times New Roman" w:cs="Times New Roman"/>
          <w:color w:val="000000"/>
          <w:szCs w:val="24"/>
        </w:rPr>
      </w:pPr>
    </w:p>
    <w:p w14:paraId="06AB1BB9" w14:textId="77777777" w:rsidR="00D0111A" w:rsidRPr="00D0111A" w:rsidRDefault="00D0111A" w:rsidP="00D0111A">
      <w:pPr>
        <w:jc w:val="right"/>
        <w:rPr>
          <w:rFonts w:eastAsia="Times New Roman" w:cs="Times New Roman"/>
          <w:i/>
          <w:color w:val="000000"/>
          <w:szCs w:val="24"/>
        </w:rPr>
      </w:pPr>
    </w:p>
    <w:p w14:paraId="6D533D41" w14:textId="3D79BFDC" w:rsidR="00D0111A" w:rsidRPr="00D0111A" w:rsidRDefault="00D0111A" w:rsidP="00D0111A">
      <w:pPr>
        <w:jc w:val="right"/>
        <w:rPr>
          <w:rFonts w:eastAsia="Times New Roman" w:cs="Times New Roman"/>
          <w:color w:val="000000"/>
          <w:szCs w:val="24"/>
        </w:rPr>
      </w:pPr>
      <w:r w:rsidRPr="00D0111A">
        <w:rPr>
          <w:rFonts w:eastAsia="Times New Roman" w:cs="Times New Roman"/>
          <w:i/>
          <w:color w:val="000000"/>
          <w:szCs w:val="24"/>
        </w:rPr>
        <w:t xml:space="preserve">Revised </w:t>
      </w:r>
      <w:r w:rsidR="003F06FB">
        <w:rPr>
          <w:rFonts w:eastAsia="Times New Roman" w:cs="Times New Roman"/>
          <w:i/>
          <w:color w:val="000000"/>
          <w:szCs w:val="24"/>
        </w:rPr>
        <w:t>March 2024</w:t>
      </w:r>
    </w:p>
    <w:p w14:paraId="0ACE18C0" w14:textId="4B5A89F0" w:rsidR="00C97E04" w:rsidRPr="00D0111A" w:rsidRDefault="00C97E04" w:rsidP="00D0111A"/>
    <w:sectPr w:rsidR="00C97E04" w:rsidRPr="00D01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06FB"/>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7E69EB"/>
    <w:rsid w:val="00812338"/>
    <w:rsid w:val="00813014"/>
    <w:rsid w:val="00850868"/>
    <w:rsid w:val="00890E7A"/>
    <w:rsid w:val="008962A3"/>
    <w:rsid w:val="008B4376"/>
    <w:rsid w:val="008B6CE7"/>
    <w:rsid w:val="008D6F91"/>
    <w:rsid w:val="008E5CC5"/>
    <w:rsid w:val="00906160"/>
    <w:rsid w:val="00960C76"/>
    <w:rsid w:val="00970FDC"/>
    <w:rsid w:val="00970FFD"/>
    <w:rsid w:val="00986161"/>
    <w:rsid w:val="009947F5"/>
    <w:rsid w:val="009A2700"/>
    <w:rsid w:val="009A792F"/>
    <w:rsid w:val="009C0C69"/>
    <w:rsid w:val="009D0413"/>
    <w:rsid w:val="009F0A7C"/>
    <w:rsid w:val="009F5ED7"/>
    <w:rsid w:val="00A64334"/>
    <w:rsid w:val="00AA2B06"/>
    <w:rsid w:val="00AE279C"/>
    <w:rsid w:val="00AE2FCD"/>
    <w:rsid w:val="00AF516D"/>
    <w:rsid w:val="00B0682D"/>
    <w:rsid w:val="00B21672"/>
    <w:rsid w:val="00B43CDA"/>
    <w:rsid w:val="00B46909"/>
    <w:rsid w:val="00B84EB9"/>
    <w:rsid w:val="00B961AC"/>
    <w:rsid w:val="00BA3B85"/>
    <w:rsid w:val="00BD1E72"/>
    <w:rsid w:val="00BE1BC9"/>
    <w:rsid w:val="00C12F2F"/>
    <w:rsid w:val="00C3129B"/>
    <w:rsid w:val="00C53BB2"/>
    <w:rsid w:val="00C75965"/>
    <w:rsid w:val="00C97E04"/>
    <w:rsid w:val="00CB6ACA"/>
    <w:rsid w:val="00D0111A"/>
    <w:rsid w:val="00D0777F"/>
    <w:rsid w:val="00D56222"/>
    <w:rsid w:val="00D97F48"/>
    <w:rsid w:val="00DA76C1"/>
    <w:rsid w:val="00DC38EF"/>
    <w:rsid w:val="00DE0E57"/>
    <w:rsid w:val="00DE3F24"/>
    <w:rsid w:val="00DF451A"/>
    <w:rsid w:val="00E56A96"/>
    <w:rsid w:val="00E90670"/>
    <w:rsid w:val="00EA658F"/>
    <w:rsid w:val="00EA72FC"/>
    <w:rsid w:val="00EB0197"/>
    <w:rsid w:val="00EB427D"/>
    <w:rsid w:val="00EC15D6"/>
    <w:rsid w:val="00EE714D"/>
    <w:rsid w:val="00F02FF0"/>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06F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2022-08-22T22:58:00Z</dcterms:created>
  <dcterms:modified xsi:type="dcterms:W3CDTF">2024-05-15T20:40:00Z</dcterms:modified>
</cp:coreProperties>
</file>