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43BCC" w14:textId="0FAF85BF" w:rsidR="003F622D" w:rsidRPr="002878E0" w:rsidRDefault="0050515D" w:rsidP="003F622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14.28 </w:t>
      </w:r>
      <w:r w:rsidR="003F622D" w:rsidRPr="002878E0">
        <w:rPr>
          <w:rFonts w:ascii="Times New Roman" w:hAnsi="Times New Roman" w:cs="Times New Roman"/>
          <w:b/>
          <w:bCs/>
          <w:sz w:val="24"/>
          <w:szCs w:val="24"/>
        </w:rPr>
        <w:t>Transportation of an Explosive or Attempted Transportation of an Explosive</w:t>
      </w:r>
    </w:p>
    <w:p w14:paraId="0EE6C84B" w14:textId="77777777" w:rsidR="003F622D" w:rsidRDefault="003F622D" w:rsidP="003F622D">
      <w:pPr>
        <w:spacing w:after="0" w:line="240" w:lineRule="auto"/>
        <w:jc w:val="center"/>
        <w:rPr>
          <w:rFonts w:ascii="Times New Roman" w:hAnsi="Times New Roman" w:cs="Times New Roman"/>
          <w:b/>
          <w:bCs/>
          <w:sz w:val="24"/>
          <w:szCs w:val="24"/>
        </w:rPr>
      </w:pPr>
      <w:r w:rsidRPr="002878E0">
        <w:rPr>
          <w:rFonts w:ascii="Times New Roman" w:hAnsi="Times New Roman" w:cs="Times New Roman"/>
          <w:b/>
          <w:bCs/>
          <w:sz w:val="24"/>
          <w:szCs w:val="24"/>
        </w:rPr>
        <w:t>(18 U.S.C. § 844(d))</w:t>
      </w:r>
    </w:p>
    <w:p w14:paraId="469EAE27" w14:textId="77777777" w:rsidR="003F622D" w:rsidRPr="002878E0" w:rsidRDefault="003F622D" w:rsidP="003F622D">
      <w:pPr>
        <w:spacing w:after="0" w:line="240" w:lineRule="auto"/>
        <w:jc w:val="center"/>
        <w:rPr>
          <w:rFonts w:ascii="Times New Roman" w:hAnsi="Times New Roman" w:cs="Times New Roman"/>
          <w:b/>
          <w:bCs/>
          <w:sz w:val="24"/>
          <w:szCs w:val="24"/>
        </w:rPr>
      </w:pPr>
    </w:p>
    <w:p w14:paraId="508BDDE4" w14:textId="77777777" w:rsidR="003F622D" w:rsidRDefault="003F622D" w:rsidP="003F622D">
      <w:pPr>
        <w:spacing w:after="0" w:line="240" w:lineRule="auto"/>
        <w:ind w:firstLine="720"/>
        <w:jc w:val="both"/>
        <w:rPr>
          <w:rFonts w:ascii="Times New Roman" w:hAnsi="Times New Roman" w:cs="Times New Roman"/>
          <w:sz w:val="24"/>
          <w:szCs w:val="24"/>
        </w:rPr>
      </w:pPr>
      <w:r w:rsidRPr="002878E0">
        <w:rPr>
          <w:rFonts w:ascii="Times New Roman" w:hAnsi="Times New Roman" w:cs="Times New Roman"/>
          <w:sz w:val="24"/>
          <w:szCs w:val="24"/>
        </w:rPr>
        <w:t xml:space="preserve">The defendant is charged in [Count _______ of] the indictment with [attempted] transportation of an explosive in interstate or foreign commerce in violation of Section 844(d) of Title 18 of the United States Code.  For the defendant to be found guilty of that charge, the government must prove each of the following elements beyond a reasonable doubt: </w:t>
      </w:r>
    </w:p>
    <w:p w14:paraId="20CC57DC" w14:textId="77777777" w:rsidR="003F622D" w:rsidRPr="002878E0" w:rsidRDefault="003F622D" w:rsidP="003F622D">
      <w:pPr>
        <w:spacing w:after="0" w:line="240" w:lineRule="auto"/>
        <w:ind w:firstLine="720"/>
        <w:jc w:val="both"/>
        <w:rPr>
          <w:rFonts w:ascii="Times New Roman" w:hAnsi="Times New Roman" w:cs="Times New Roman"/>
          <w:sz w:val="24"/>
          <w:szCs w:val="24"/>
        </w:rPr>
      </w:pPr>
    </w:p>
    <w:p w14:paraId="5A535934" w14:textId="77777777" w:rsidR="003F622D" w:rsidRDefault="003F622D" w:rsidP="003F622D">
      <w:pPr>
        <w:spacing w:after="0" w:line="240" w:lineRule="auto"/>
        <w:ind w:firstLine="720"/>
        <w:jc w:val="both"/>
        <w:rPr>
          <w:rFonts w:ascii="Times New Roman" w:hAnsi="Times New Roman" w:cs="Times New Roman"/>
          <w:sz w:val="24"/>
          <w:szCs w:val="24"/>
        </w:rPr>
      </w:pPr>
      <w:r w:rsidRPr="002878E0">
        <w:rPr>
          <w:rFonts w:ascii="Times New Roman" w:hAnsi="Times New Roman" w:cs="Times New Roman"/>
          <w:sz w:val="24"/>
          <w:szCs w:val="24"/>
        </w:rPr>
        <w:t>First, the defendant [transported] [received] [attempted to [transport] [receive]] in [interstate commerce] [foreign commerce] any explosive; and</w:t>
      </w:r>
    </w:p>
    <w:p w14:paraId="4A920844" w14:textId="77777777" w:rsidR="003F622D" w:rsidRPr="002878E0" w:rsidRDefault="003F622D" w:rsidP="003F622D">
      <w:pPr>
        <w:spacing w:after="0" w:line="240" w:lineRule="auto"/>
        <w:ind w:firstLine="720"/>
        <w:jc w:val="both"/>
        <w:rPr>
          <w:rFonts w:ascii="Times New Roman" w:hAnsi="Times New Roman" w:cs="Times New Roman"/>
          <w:sz w:val="24"/>
          <w:szCs w:val="24"/>
        </w:rPr>
      </w:pPr>
    </w:p>
    <w:p w14:paraId="5F53F384" w14:textId="77777777" w:rsidR="003F622D" w:rsidRDefault="003F622D" w:rsidP="003F622D">
      <w:pPr>
        <w:spacing w:after="0" w:line="240" w:lineRule="auto"/>
        <w:ind w:firstLine="720"/>
        <w:jc w:val="both"/>
        <w:rPr>
          <w:rFonts w:ascii="Times New Roman" w:hAnsi="Times New Roman" w:cs="Times New Roman"/>
          <w:sz w:val="24"/>
          <w:szCs w:val="24"/>
        </w:rPr>
      </w:pPr>
      <w:r w:rsidRPr="002878E0">
        <w:rPr>
          <w:rFonts w:ascii="Times New Roman" w:hAnsi="Times New Roman" w:cs="Times New Roman"/>
          <w:sz w:val="24"/>
          <w:szCs w:val="24"/>
        </w:rPr>
        <w:t xml:space="preserve">Second, the defendant [did so] [attempted to do so] with the knowledge or intent that it would be used to [kill, injure, or intimidate any individual] </w:t>
      </w:r>
      <w:r w:rsidRPr="002878E0">
        <w:rPr>
          <w:sz w:val="24"/>
          <w:szCs w:val="24"/>
        </w:rPr>
        <w:t>[</w:t>
      </w:r>
      <w:r w:rsidRPr="002878E0">
        <w:rPr>
          <w:rFonts w:ascii="Times New Roman" w:hAnsi="Times New Roman" w:cs="Times New Roman"/>
          <w:sz w:val="24"/>
          <w:szCs w:val="24"/>
        </w:rPr>
        <w:t>unlawfully damage or destroy any building, vehicle, or other real or personal property</w:t>
      </w:r>
      <w:proofErr w:type="gramStart"/>
      <w:r w:rsidRPr="002878E0">
        <w:rPr>
          <w:rFonts w:ascii="Times New Roman" w:hAnsi="Times New Roman" w:cs="Times New Roman"/>
          <w:sz w:val="24"/>
          <w:szCs w:val="24"/>
        </w:rPr>
        <w:t>];</w:t>
      </w:r>
      <w:proofErr w:type="gramEnd"/>
    </w:p>
    <w:p w14:paraId="32B1EE7D" w14:textId="77777777" w:rsidR="003F622D" w:rsidRPr="002878E0" w:rsidRDefault="003F622D" w:rsidP="003F622D">
      <w:pPr>
        <w:spacing w:after="0" w:line="240" w:lineRule="auto"/>
        <w:ind w:firstLine="720"/>
        <w:jc w:val="both"/>
        <w:rPr>
          <w:rFonts w:ascii="Times New Roman" w:hAnsi="Times New Roman" w:cs="Times New Roman"/>
          <w:sz w:val="24"/>
          <w:szCs w:val="24"/>
        </w:rPr>
      </w:pPr>
    </w:p>
    <w:p w14:paraId="6F16FB96" w14:textId="7CEF443F" w:rsidR="003F622D" w:rsidRDefault="003F622D" w:rsidP="003F622D">
      <w:pPr>
        <w:spacing w:after="0" w:line="240" w:lineRule="auto"/>
        <w:ind w:firstLine="720"/>
        <w:jc w:val="both"/>
        <w:rPr>
          <w:rFonts w:ascii="Times New Roman" w:hAnsi="Times New Roman" w:cs="Times New Roman"/>
          <w:sz w:val="24"/>
          <w:szCs w:val="24"/>
        </w:rPr>
      </w:pPr>
      <w:r w:rsidRPr="002878E0">
        <w:rPr>
          <w:rFonts w:ascii="Times New Roman" w:hAnsi="Times New Roman" w:cs="Times New Roman"/>
          <w:sz w:val="24"/>
          <w:szCs w:val="24"/>
        </w:rPr>
        <w:t xml:space="preserve">[Third, the defendant did something that was a substantial step toward committing the crime and that strongly corroborated the defendant’s intent to commit the </w:t>
      </w:r>
      <w:r w:rsidRPr="003F622D">
        <w:rPr>
          <w:rFonts w:ascii="Times New Roman" w:hAnsi="Times New Roman" w:cs="Times New Roman"/>
          <w:sz w:val="24"/>
          <w:szCs w:val="24"/>
        </w:rPr>
        <w:t>crime, meaning that it strongly</w:t>
      </w:r>
      <w:r>
        <w:rPr>
          <w:rFonts w:ascii="Times New Roman" w:hAnsi="Times New Roman" w:cs="Times New Roman"/>
          <w:sz w:val="24"/>
          <w:szCs w:val="24"/>
        </w:rPr>
        <w:t xml:space="preserve"> </w:t>
      </w:r>
      <w:r w:rsidRPr="003F622D">
        <w:rPr>
          <w:rFonts w:ascii="Times New Roman" w:hAnsi="Times New Roman" w:cs="Times New Roman"/>
          <w:sz w:val="24"/>
          <w:szCs w:val="24"/>
        </w:rPr>
        <w:t>corroborated the defendant’s intent to commit the crime</w:t>
      </w:r>
      <w:r w:rsidRPr="002878E0">
        <w:rPr>
          <w:rFonts w:ascii="Times New Roman" w:hAnsi="Times New Roman" w:cs="Times New Roman"/>
          <w:sz w:val="24"/>
          <w:szCs w:val="24"/>
        </w:rPr>
        <w:t>.</w:t>
      </w:r>
    </w:p>
    <w:p w14:paraId="5FBEA2F3" w14:textId="77777777" w:rsidR="003F622D" w:rsidRPr="002878E0" w:rsidRDefault="003F622D" w:rsidP="003F622D">
      <w:pPr>
        <w:spacing w:after="0" w:line="240" w:lineRule="auto"/>
        <w:ind w:firstLine="720"/>
        <w:jc w:val="both"/>
        <w:rPr>
          <w:rFonts w:ascii="Times New Roman" w:hAnsi="Times New Roman" w:cs="Times New Roman"/>
          <w:sz w:val="24"/>
          <w:szCs w:val="24"/>
        </w:rPr>
      </w:pPr>
    </w:p>
    <w:p w14:paraId="2F7E2F0D" w14:textId="77777777" w:rsidR="003F622D" w:rsidRDefault="003F622D" w:rsidP="003F622D">
      <w:pPr>
        <w:spacing w:after="0" w:line="240" w:lineRule="auto"/>
        <w:ind w:firstLine="720"/>
        <w:jc w:val="both"/>
        <w:rPr>
          <w:rFonts w:ascii="Times New Roman" w:hAnsi="Times New Roman" w:cs="Times New Roman"/>
          <w:sz w:val="24"/>
          <w:szCs w:val="24"/>
        </w:rPr>
      </w:pPr>
      <w:r w:rsidRPr="002878E0">
        <w:rPr>
          <w:rFonts w:ascii="Times New Roman" w:hAnsi="Times New Roman" w:cs="Times New Roman"/>
          <w:sz w:val="24"/>
          <w:szCs w:val="24"/>
        </w:rPr>
        <w:t>Mere preparation is not a substantial step toward committing the crime.  To constitute a substantial step, a defendant’s act or actions must unequivocally demonstrate that the crime will take place unless interrupted by independent circumstances.</w:t>
      </w:r>
    </w:p>
    <w:p w14:paraId="16DFD958" w14:textId="77777777" w:rsidR="003F622D" w:rsidRPr="002878E0" w:rsidRDefault="003F622D" w:rsidP="003F622D">
      <w:pPr>
        <w:spacing w:after="0" w:line="240" w:lineRule="auto"/>
        <w:ind w:firstLine="720"/>
        <w:jc w:val="both"/>
        <w:rPr>
          <w:rFonts w:ascii="Times New Roman" w:hAnsi="Times New Roman" w:cs="Times New Roman"/>
          <w:sz w:val="24"/>
          <w:szCs w:val="24"/>
        </w:rPr>
      </w:pPr>
    </w:p>
    <w:p w14:paraId="24A1D3B8" w14:textId="77777777" w:rsidR="003F622D" w:rsidRDefault="003F622D" w:rsidP="003F622D">
      <w:pPr>
        <w:spacing w:after="0" w:line="240" w:lineRule="auto"/>
        <w:ind w:firstLine="720"/>
        <w:jc w:val="both"/>
        <w:rPr>
          <w:rFonts w:ascii="Times New Roman" w:hAnsi="Times New Roman" w:cs="Times New Roman"/>
          <w:sz w:val="24"/>
          <w:szCs w:val="24"/>
        </w:rPr>
      </w:pPr>
      <w:r w:rsidRPr="002878E0">
        <w:rPr>
          <w:rFonts w:ascii="Times New Roman" w:hAnsi="Times New Roman" w:cs="Times New Roman"/>
          <w:sz w:val="24"/>
          <w:szCs w:val="24"/>
        </w:rPr>
        <w:t xml:space="preserve">Jurors do not need to agree unanimously as to which </w:t>
      </w:r>
      <w:proofErr w:type="gramStart"/>
      <w:r w:rsidRPr="002878E0">
        <w:rPr>
          <w:rFonts w:ascii="Times New Roman" w:hAnsi="Times New Roman" w:cs="Times New Roman"/>
          <w:sz w:val="24"/>
          <w:szCs w:val="24"/>
        </w:rPr>
        <w:t>particular act</w:t>
      </w:r>
      <w:proofErr w:type="gramEnd"/>
      <w:r w:rsidRPr="002878E0">
        <w:rPr>
          <w:rFonts w:ascii="Times New Roman" w:hAnsi="Times New Roman" w:cs="Times New Roman"/>
          <w:sz w:val="24"/>
          <w:szCs w:val="24"/>
        </w:rPr>
        <w:t xml:space="preserve"> or actions constituted a substantial step toward the commission of a crime.]</w:t>
      </w:r>
    </w:p>
    <w:p w14:paraId="6F441002" w14:textId="77777777" w:rsidR="003F622D" w:rsidRPr="002878E0" w:rsidRDefault="003F622D" w:rsidP="003F622D">
      <w:pPr>
        <w:spacing w:after="0" w:line="240" w:lineRule="auto"/>
        <w:ind w:firstLine="720"/>
        <w:jc w:val="both"/>
        <w:rPr>
          <w:rFonts w:ascii="Times New Roman" w:hAnsi="Times New Roman" w:cs="Times New Roman"/>
          <w:sz w:val="24"/>
          <w:szCs w:val="24"/>
        </w:rPr>
      </w:pPr>
    </w:p>
    <w:p w14:paraId="21271896" w14:textId="77777777" w:rsidR="003F622D" w:rsidRDefault="003F622D" w:rsidP="003F622D">
      <w:pPr>
        <w:spacing w:after="0" w:line="240" w:lineRule="auto"/>
        <w:jc w:val="center"/>
        <w:rPr>
          <w:rFonts w:ascii="Times New Roman" w:hAnsi="Times New Roman" w:cs="Times New Roman"/>
          <w:b/>
          <w:bCs/>
          <w:sz w:val="24"/>
          <w:szCs w:val="24"/>
        </w:rPr>
      </w:pPr>
      <w:r w:rsidRPr="002878E0">
        <w:rPr>
          <w:rFonts w:ascii="Times New Roman" w:hAnsi="Times New Roman" w:cs="Times New Roman"/>
          <w:b/>
          <w:bCs/>
          <w:sz w:val="24"/>
          <w:szCs w:val="24"/>
        </w:rPr>
        <w:t>Comment</w:t>
      </w:r>
    </w:p>
    <w:p w14:paraId="73E6EFB5" w14:textId="77777777" w:rsidR="003F622D" w:rsidRPr="002878E0" w:rsidRDefault="003F622D" w:rsidP="003F622D">
      <w:pPr>
        <w:spacing w:after="0" w:line="240" w:lineRule="auto"/>
        <w:jc w:val="center"/>
        <w:rPr>
          <w:rFonts w:ascii="Times New Roman" w:hAnsi="Times New Roman" w:cs="Times New Roman"/>
          <w:b/>
          <w:bCs/>
          <w:sz w:val="24"/>
          <w:szCs w:val="24"/>
        </w:rPr>
      </w:pPr>
    </w:p>
    <w:p w14:paraId="7D86DBF3" w14:textId="77777777" w:rsidR="003F622D" w:rsidRDefault="003F622D" w:rsidP="003F622D">
      <w:pPr>
        <w:spacing w:after="0" w:line="240" w:lineRule="auto"/>
        <w:ind w:firstLine="720"/>
        <w:jc w:val="both"/>
        <w:rPr>
          <w:rFonts w:ascii="Times New Roman" w:hAnsi="Times New Roman" w:cs="Times New Roman"/>
          <w:sz w:val="24"/>
          <w:szCs w:val="24"/>
        </w:rPr>
      </w:pPr>
      <w:r w:rsidRPr="002878E0">
        <w:rPr>
          <w:rFonts w:ascii="Times New Roman" w:hAnsi="Times New Roman" w:cs="Times New Roman"/>
          <w:sz w:val="24"/>
          <w:szCs w:val="24"/>
        </w:rPr>
        <w:t xml:space="preserve">Concerning the elements of the crime, </w:t>
      </w:r>
      <w:r w:rsidRPr="002878E0">
        <w:rPr>
          <w:rFonts w:ascii="Times New Roman" w:hAnsi="Times New Roman" w:cs="Times New Roman"/>
          <w:i/>
          <w:iCs/>
          <w:sz w:val="24"/>
          <w:szCs w:val="24"/>
        </w:rPr>
        <w:t>see, e.g.</w:t>
      </w:r>
      <w:r w:rsidRPr="002878E0">
        <w:rPr>
          <w:rFonts w:ascii="Times New Roman" w:hAnsi="Times New Roman" w:cs="Times New Roman"/>
          <w:sz w:val="24"/>
          <w:szCs w:val="24"/>
        </w:rPr>
        <w:t xml:space="preserve">, </w:t>
      </w:r>
      <w:r w:rsidRPr="002878E0">
        <w:rPr>
          <w:rFonts w:ascii="Times New Roman" w:hAnsi="Times New Roman" w:cs="Times New Roman"/>
          <w:i/>
          <w:iCs/>
          <w:sz w:val="24"/>
          <w:szCs w:val="24"/>
        </w:rPr>
        <w:t>United States v. Linehan</w:t>
      </w:r>
      <w:r w:rsidRPr="002878E0">
        <w:rPr>
          <w:rFonts w:ascii="Times New Roman" w:hAnsi="Times New Roman" w:cs="Times New Roman"/>
          <w:sz w:val="24"/>
          <w:szCs w:val="24"/>
        </w:rPr>
        <w:t xml:space="preserve">, 56 F.4th 693, 699 (9th Cir. 2022) (citing </w:t>
      </w:r>
      <w:r w:rsidRPr="002878E0">
        <w:rPr>
          <w:rFonts w:ascii="Times New Roman" w:hAnsi="Times New Roman" w:cs="Times New Roman"/>
          <w:i/>
          <w:iCs/>
          <w:sz w:val="24"/>
          <w:szCs w:val="24"/>
        </w:rPr>
        <w:t>United States v. Michaels</w:t>
      </w:r>
      <w:r w:rsidRPr="002878E0">
        <w:rPr>
          <w:rFonts w:ascii="Times New Roman" w:hAnsi="Times New Roman" w:cs="Times New Roman"/>
          <w:sz w:val="24"/>
          <w:szCs w:val="24"/>
        </w:rPr>
        <w:t>, 796 F.2d 1112, 1118 (9th Cir. 1986)).</w:t>
      </w:r>
    </w:p>
    <w:p w14:paraId="39B0FA61" w14:textId="77777777" w:rsidR="003F622D" w:rsidRPr="002878E0" w:rsidRDefault="003F622D" w:rsidP="003F622D">
      <w:pPr>
        <w:spacing w:after="0" w:line="240" w:lineRule="auto"/>
        <w:ind w:firstLine="720"/>
        <w:jc w:val="both"/>
        <w:rPr>
          <w:rFonts w:ascii="Times New Roman" w:hAnsi="Times New Roman" w:cs="Times New Roman"/>
          <w:sz w:val="24"/>
          <w:szCs w:val="24"/>
        </w:rPr>
      </w:pPr>
    </w:p>
    <w:p w14:paraId="558233E1" w14:textId="77777777" w:rsidR="003F622D" w:rsidRDefault="003F622D" w:rsidP="003F622D">
      <w:pPr>
        <w:spacing w:after="0" w:line="240" w:lineRule="auto"/>
        <w:ind w:firstLine="720"/>
        <w:jc w:val="both"/>
        <w:rPr>
          <w:rFonts w:ascii="Times New Roman" w:hAnsi="Times New Roman" w:cs="Times New Roman"/>
          <w:sz w:val="24"/>
          <w:szCs w:val="24"/>
        </w:rPr>
      </w:pPr>
      <w:r w:rsidRPr="002878E0">
        <w:rPr>
          <w:rFonts w:ascii="Times New Roman" w:hAnsi="Times New Roman" w:cs="Times New Roman"/>
          <w:sz w:val="24"/>
          <w:szCs w:val="24"/>
        </w:rPr>
        <w:t>18 U.S.C. § 10 defines interstate and foreign commerce.</w:t>
      </w:r>
    </w:p>
    <w:p w14:paraId="7F0D1401" w14:textId="77777777" w:rsidR="003F622D" w:rsidRPr="002878E0" w:rsidRDefault="003F622D" w:rsidP="003F622D">
      <w:pPr>
        <w:spacing w:after="0" w:line="240" w:lineRule="auto"/>
        <w:ind w:firstLine="720"/>
        <w:jc w:val="both"/>
        <w:rPr>
          <w:rFonts w:ascii="Times New Roman" w:hAnsi="Times New Roman" w:cs="Times New Roman"/>
          <w:sz w:val="24"/>
          <w:szCs w:val="24"/>
        </w:rPr>
      </w:pPr>
    </w:p>
    <w:p w14:paraId="33C55F54" w14:textId="77777777" w:rsidR="003F622D" w:rsidRDefault="003F622D" w:rsidP="003F622D">
      <w:pPr>
        <w:spacing w:after="0" w:line="240" w:lineRule="auto"/>
        <w:ind w:firstLine="720"/>
        <w:jc w:val="both"/>
        <w:rPr>
          <w:rFonts w:ascii="Times New Roman" w:hAnsi="Times New Roman" w:cs="Times New Roman"/>
          <w:i/>
          <w:iCs/>
          <w:sz w:val="24"/>
          <w:szCs w:val="24"/>
        </w:rPr>
      </w:pPr>
      <w:r w:rsidRPr="002878E0">
        <w:rPr>
          <w:rFonts w:ascii="Times New Roman" w:hAnsi="Times New Roman" w:cs="Times New Roman"/>
          <w:sz w:val="24"/>
          <w:szCs w:val="24"/>
        </w:rPr>
        <w:t xml:space="preserve">Section 844(d)’s intent requirement relates “only to the use of the device to kill, injure, or intimidate, and not to the transportation element.”  </w:t>
      </w:r>
      <w:r w:rsidRPr="002878E0">
        <w:rPr>
          <w:rFonts w:ascii="Times New Roman" w:hAnsi="Times New Roman" w:cs="Times New Roman"/>
          <w:i/>
          <w:iCs/>
          <w:sz w:val="24"/>
          <w:szCs w:val="24"/>
        </w:rPr>
        <w:t>Michaels</w:t>
      </w:r>
      <w:r w:rsidRPr="002878E0">
        <w:rPr>
          <w:rFonts w:ascii="Times New Roman" w:hAnsi="Times New Roman" w:cs="Times New Roman"/>
          <w:sz w:val="24"/>
          <w:szCs w:val="24"/>
        </w:rPr>
        <w:t xml:space="preserve">, 796 F.2d at 1117.  Thus, section 844(d) does not require specific intent to transport in interstate commerce.  </w:t>
      </w:r>
      <w:r w:rsidRPr="002878E0">
        <w:rPr>
          <w:rFonts w:ascii="Times New Roman" w:hAnsi="Times New Roman" w:cs="Times New Roman"/>
          <w:i/>
          <w:iCs/>
          <w:sz w:val="24"/>
          <w:szCs w:val="24"/>
        </w:rPr>
        <w:t>See id.</w:t>
      </w:r>
    </w:p>
    <w:p w14:paraId="35E6E1D3" w14:textId="77777777" w:rsidR="003F622D" w:rsidRPr="002878E0" w:rsidRDefault="003F622D" w:rsidP="003F622D">
      <w:pPr>
        <w:spacing w:after="0" w:line="240" w:lineRule="auto"/>
        <w:ind w:firstLine="720"/>
        <w:jc w:val="both"/>
        <w:rPr>
          <w:rFonts w:ascii="Times New Roman" w:hAnsi="Times New Roman" w:cs="Times New Roman"/>
          <w:i/>
          <w:iCs/>
          <w:sz w:val="24"/>
          <w:szCs w:val="24"/>
        </w:rPr>
      </w:pPr>
    </w:p>
    <w:p w14:paraId="757219FD" w14:textId="77777777" w:rsidR="003F622D" w:rsidRDefault="003F622D" w:rsidP="003F622D">
      <w:pPr>
        <w:spacing w:after="0" w:line="240" w:lineRule="auto"/>
        <w:ind w:firstLine="720"/>
        <w:jc w:val="both"/>
        <w:rPr>
          <w:rFonts w:ascii="Times New Roman" w:hAnsi="Times New Roman" w:cs="Times New Roman"/>
          <w:sz w:val="24"/>
          <w:szCs w:val="24"/>
        </w:rPr>
      </w:pPr>
      <w:r w:rsidRPr="002878E0">
        <w:rPr>
          <w:rFonts w:ascii="Times New Roman" w:hAnsi="Times New Roman" w:cs="Times New Roman"/>
          <w:sz w:val="24"/>
          <w:szCs w:val="24"/>
        </w:rPr>
        <w:t xml:space="preserve">The term “explosive” is defined in 18 U.S.C. § 844(j); see </w:t>
      </w:r>
      <w:r w:rsidRPr="002878E0">
        <w:rPr>
          <w:rFonts w:ascii="Times New Roman" w:hAnsi="Times New Roman" w:cs="Times New Roman"/>
          <w:i/>
          <w:iCs/>
          <w:sz w:val="24"/>
          <w:szCs w:val="24"/>
        </w:rPr>
        <w:t>Linehan</w:t>
      </w:r>
      <w:r w:rsidRPr="002878E0">
        <w:rPr>
          <w:rFonts w:ascii="Times New Roman" w:hAnsi="Times New Roman" w:cs="Times New Roman"/>
          <w:sz w:val="24"/>
          <w:szCs w:val="24"/>
        </w:rPr>
        <w:t>, 56 F.4th at 702 (“For purposes of § 844(d), the term ‘explosive’ means any device or chemical ‘in such proportions, quantities, or packing that ignition by fire, by friction, by concussion, by percussion, or by detonation of the compound, mixture, or device or any part thereof may cause an explosion.’” (</w:t>
      </w:r>
      <w:proofErr w:type="gramStart"/>
      <w:r w:rsidRPr="002878E0">
        <w:rPr>
          <w:rFonts w:ascii="Times New Roman" w:hAnsi="Times New Roman" w:cs="Times New Roman"/>
          <w:sz w:val="24"/>
          <w:szCs w:val="24"/>
        </w:rPr>
        <w:t>quoting</w:t>
      </w:r>
      <w:proofErr w:type="gramEnd"/>
      <w:r w:rsidRPr="002878E0">
        <w:rPr>
          <w:rFonts w:ascii="Times New Roman" w:hAnsi="Times New Roman" w:cs="Times New Roman"/>
          <w:sz w:val="24"/>
          <w:szCs w:val="24"/>
        </w:rPr>
        <w:t xml:space="preserve"> 18 U.S.C. § 844(j)).</w:t>
      </w:r>
    </w:p>
    <w:p w14:paraId="355C03E9" w14:textId="77777777" w:rsidR="003F622D" w:rsidRPr="002878E0" w:rsidRDefault="003F622D" w:rsidP="003F622D">
      <w:pPr>
        <w:spacing w:after="0" w:line="240" w:lineRule="auto"/>
        <w:ind w:firstLine="720"/>
        <w:jc w:val="both"/>
        <w:rPr>
          <w:rFonts w:ascii="Times New Roman" w:hAnsi="Times New Roman" w:cs="Times New Roman"/>
          <w:sz w:val="24"/>
          <w:szCs w:val="24"/>
        </w:rPr>
      </w:pPr>
    </w:p>
    <w:p w14:paraId="260EC502" w14:textId="77777777" w:rsidR="003F622D" w:rsidRPr="002878E0" w:rsidRDefault="003F622D" w:rsidP="003F622D">
      <w:pPr>
        <w:spacing w:after="0" w:line="240" w:lineRule="auto"/>
        <w:ind w:firstLine="720"/>
        <w:jc w:val="both"/>
        <w:rPr>
          <w:rFonts w:ascii="Times New Roman" w:hAnsi="Times New Roman" w:cs="Times New Roman"/>
          <w:sz w:val="24"/>
          <w:szCs w:val="24"/>
        </w:rPr>
      </w:pPr>
      <w:r w:rsidRPr="002878E0">
        <w:rPr>
          <w:rFonts w:ascii="Times New Roman" w:hAnsi="Times New Roman" w:cs="Times New Roman"/>
          <w:sz w:val="24"/>
          <w:szCs w:val="24"/>
        </w:rPr>
        <w:t xml:space="preserve">The bracketed language regarding an “attempt” or “substantial step” applies only when the charge is an attempt.  </w:t>
      </w:r>
      <w:r w:rsidRPr="002878E0">
        <w:rPr>
          <w:rFonts w:ascii="Times New Roman" w:hAnsi="Times New Roman" w:cs="Times New Roman"/>
          <w:i/>
          <w:iCs/>
          <w:sz w:val="24"/>
          <w:szCs w:val="24"/>
        </w:rPr>
        <w:t>See</w:t>
      </w:r>
      <w:r w:rsidRPr="002878E0">
        <w:rPr>
          <w:rFonts w:ascii="Times New Roman" w:hAnsi="Times New Roman" w:cs="Times New Roman"/>
          <w:sz w:val="24"/>
          <w:szCs w:val="24"/>
        </w:rPr>
        <w:t xml:space="preserve"> Comment to Instruction 4.4 (Attempt).</w:t>
      </w:r>
    </w:p>
    <w:p w14:paraId="165C87D1" w14:textId="77777777" w:rsidR="00FE7F82" w:rsidRDefault="00FE7F82"/>
    <w:sectPr w:rsidR="00FE7F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22D"/>
    <w:rsid w:val="003F622D"/>
    <w:rsid w:val="0050515D"/>
    <w:rsid w:val="00887257"/>
    <w:rsid w:val="00B33AEB"/>
    <w:rsid w:val="00FE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024DD"/>
  <w15:chartTrackingRefBased/>
  <w15:docId w15:val="{E1331E69-40B8-4FA9-95F7-066E3C32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2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F62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Samriddhi Rana</cp:lastModifiedBy>
  <cp:revision>2</cp:revision>
  <dcterms:created xsi:type="dcterms:W3CDTF">2023-04-11T20:33:00Z</dcterms:created>
  <dcterms:modified xsi:type="dcterms:W3CDTF">2023-05-02T14:42:00Z</dcterms:modified>
</cp:coreProperties>
</file>