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3EDE" w14:textId="77777777" w:rsidR="00F42DFD" w:rsidRPr="00F42DFD" w:rsidRDefault="00F42DFD" w:rsidP="00F42DFD">
      <w:pPr>
        <w:autoSpaceDE w:val="0"/>
        <w:autoSpaceDN w:val="0"/>
        <w:adjustRightInd w:val="0"/>
        <w:ind w:left="420" w:hanging="240"/>
        <w:jc w:val="center"/>
        <w:outlineLvl w:val="1"/>
        <w:rPr>
          <w:rFonts w:cs="Times New Roman"/>
          <w:b/>
          <w:bCs/>
          <w:szCs w:val="24"/>
        </w:rPr>
      </w:pPr>
      <w:bookmarkStart w:id="0" w:name="_Toc73698708"/>
      <w:bookmarkStart w:id="1" w:name="_Toc83310767"/>
      <w:bookmarkStart w:id="2" w:name="_Toc83362563"/>
      <w:bookmarkStart w:id="3" w:name="_Toc83362972"/>
      <w:bookmarkStart w:id="4" w:name="_Toc90310030"/>
      <w:bookmarkStart w:id="5" w:name="_Toc90389888"/>
      <w:bookmarkStart w:id="6" w:name="_Toc90860468"/>
      <w:r w:rsidRPr="00F42DFD">
        <w:rPr>
          <w:rFonts w:cs="Times New Roman"/>
          <w:b/>
          <w:bCs/>
          <w:szCs w:val="24"/>
        </w:rPr>
        <w:t>15.19 Illegally Modified Telecommunications Equipment</w:t>
      </w:r>
    </w:p>
    <w:p w14:paraId="72309C9E" w14:textId="77777777" w:rsidR="00F42DFD" w:rsidRPr="00F42DFD" w:rsidRDefault="00F42DFD" w:rsidP="00F42DFD">
      <w:pPr>
        <w:autoSpaceDE w:val="0"/>
        <w:autoSpaceDN w:val="0"/>
        <w:adjustRightInd w:val="0"/>
        <w:ind w:left="420" w:hanging="240"/>
        <w:jc w:val="center"/>
        <w:outlineLvl w:val="1"/>
        <w:rPr>
          <w:rFonts w:cs="Times New Roman"/>
          <w:b/>
          <w:bCs/>
          <w:szCs w:val="24"/>
        </w:rPr>
      </w:pPr>
      <w:r w:rsidRPr="00F42DFD">
        <w:rPr>
          <w:rFonts w:cs="Times New Roman"/>
          <w:b/>
          <w:bCs/>
          <w:szCs w:val="24"/>
        </w:rPr>
        <w:t>—Possession or Production (18 U.S.C. § 1029(a)(9))</w:t>
      </w:r>
      <w:bookmarkEnd w:id="0"/>
      <w:bookmarkEnd w:id="1"/>
      <w:bookmarkEnd w:id="2"/>
      <w:bookmarkEnd w:id="3"/>
      <w:bookmarkEnd w:id="4"/>
      <w:bookmarkEnd w:id="5"/>
      <w:bookmarkEnd w:id="6"/>
    </w:p>
    <w:p w14:paraId="4DF54EA9" w14:textId="77777777" w:rsidR="00F42DFD" w:rsidRPr="00F42DFD" w:rsidRDefault="00F42DFD" w:rsidP="00F42DFD">
      <w:pPr>
        <w:rPr>
          <w:rFonts w:eastAsia="Times New Roman" w:cs="Times New Roman"/>
          <w:szCs w:val="24"/>
        </w:rPr>
      </w:pPr>
    </w:p>
    <w:p w14:paraId="56D78D93" w14:textId="77777777" w:rsidR="00F42DFD" w:rsidRPr="00F42DFD" w:rsidRDefault="00F42DFD" w:rsidP="00F42DFD">
      <w:pPr>
        <w:rPr>
          <w:rFonts w:eastAsia="Times New Roman" w:cs="Times New Roman"/>
          <w:szCs w:val="24"/>
        </w:rPr>
      </w:pPr>
      <w:r w:rsidRPr="00F42DFD">
        <w:rPr>
          <w:rFonts w:eastAsia="Times New Roman" w:cs="Times New Roman"/>
          <w:szCs w:val="24"/>
        </w:rPr>
        <w:tab/>
        <w:t>The defendant is charged in [Count _______ of] the indictment with [use of] [production of] [having possession, custody, or control of] [trafficking in] hardware or software configured to [insert] [modify] telecommunication identifying information [contained within] [associated with] a telecommunications instrument, so that such instrument could be used to obtain telecommunications services without authorization, in violation of Section 1029(a)(9) of Title 18 of the United States Code.  For the defendant to be found guilty of that charge, the government must prove each of the following elements beyond a reasonable doubt:</w:t>
      </w:r>
    </w:p>
    <w:p w14:paraId="265F14A0" w14:textId="77777777" w:rsidR="00F42DFD" w:rsidRPr="00F42DFD" w:rsidRDefault="00F42DFD" w:rsidP="00F42DFD">
      <w:pPr>
        <w:rPr>
          <w:rFonts w:eastAsia="Times New Roman" w:cs="Times New Roman"/>
          <w:szCs w:val="24"/>
        </w:rPr>
      </w:pPr>
    </w:p>
    <w:p w14:paraId="28A6F7E5" w14:textId="77777777" w:rsidR="00F42DFD" w:rsidRPr="00F42DFD" w:rsidRDefault="00F42DFD" w:rsidP="00F42DFD">
      <w:pPr>
        <w:rPr>
          <w:rFonts w:eastAsia="Times New Roman" w:cs="Times New Roman"/>
          <w:szCs w:val="24"/>
        </w:rPr>
      </w:pPr>
      <w:r w:rsidRPr="00F42DFD">
        <w:rPr>
          <w:rFonts w:eastAsia="Times New Roman" w:cs="Times New Roman"/>
          <w:szCs w:val="24"/>
        </w:rPr>
        <w:tab/>
        <w:t xml:space="preserve">First, the defendant knowingly [used] [produced] [trafficked in] [had custody or control of] [possessed] hardware or software configured to [insert] [modify] telecommunication identifying information, so that a telecommunications instrument could be used to obtain telecommunications services without </w:t>
      </w:r>
      <w:proofErr w:type="gramStart"/>
      <w:r w:rsidRPr="00F42DFD">
        <w:rPr>
          <w:rFonts w:eastAsia="Times New Roman" w:cs="Times New Roman"/>
          <w:szCs w:val="24"/>
        </w:rPr>
        <w:t>authorization;</w:t>
      </w:r>
      <w:proofErr w:type="gramEnd"/>
      <w:r w:rsidRPr="00F42DFD">
        <w:rPr>
          <w:rFonts w:eastAsia="Times New Roman" w:cs="Times New Roman"/>
          <w:szCs w:val="24"/>
        </w:rPr>
        <w:t xml:space="preserve"> </w:t>
      </w:r>
    </w:p>
    <w:p w14:paraId="2880E7C1" w14:textId="77777777" w:rsidR="00F42DFD" w:rsidRPr="00F42DFD" w:rsidRDefault="00F42DFD" w:rsidP="00F42DFD">
      <w:pPr>
        <w:rPr>
          <w:rFonts w:eastAsia="Times New Roman" w:cs="Times New Roman"/>
          <w:szCs w:val="24"/>
        </w:rPr>
      </w:pPr>
    </w:p>
    <w:p w14:paraId="7447AF9A" w14:textId="77777777" w:rsidR="00F42DFD" w:rsidRPr="00F42DFD" w:rsidRDefault="00F42DFD" w:rsidP="00F42DFD">
      <w:pPr>
        <w:rPr>
          <w:rFonts w:eastAsia="Times New Roman" w:cs="Times New Roman"/>
          <w:szCs w:val="24"/>
        </w:rPr>
      </w:pPr>
      <w:r w:rsidRPr="00F42DFD">
        <w:rPr>
          <w:rFonts w:eastAsia="Times New Roman" w:cs="Times New Roman"/>
          <w:szCs w:val="24"/>
        </w:rPr>
        <w:tab/>
        <w:t>Second, the defendant acted with the intent to defraud; and</w:t>
      </w:r>
    </w:p>
    <w:p w14:paraId="7D2894A3" w14:textId="77777777" w:rsidR="00F42DFD" w:rsidRPr="00F42DFD" w:rsidRDefault="00F42DFD" w:rsidP="00F42DFD">
      <w:pPr>
        <w:rPr>
          <w:rFonts w:eastAsia="Times New Roman" w:cs="Times New Roman"/>
          <w:szCs w:val="24"/>
        </w:rPr>
      </w:pPr>
    </w:p>
    <w:p w14:paraId="18DB2E6C" w14:textId="77777777" w:rsidR="00F42DFD" w:rsidRPr="00F42DFD" w:rsidRDefault="00F42DFD" w:rsidP="00F42DFD">
      <w:pPr>
        <w:rPr>
          <w:rFonts w:eastAsia="Times New Roman" w:cs="Times New Roman"/>
          <w:szCs w:val="24"/>
        </w:rPr>
      </w:pPr>
      <w:r w:rsidRPr="00F42DFD">
        <w:rPr>
          <w:rFonts w:eastAsia="Times New Roman" w:cs="Times New Roman"/>
          <w:szCs w:val="24"/>
        </w:rPr>
        <w:tab/>
        <w:t>Third, the defendant’s conduct in some way affected commerce between one state and [an]other state[s], or between a state of the United States and a foreign country.</w:t>
      </w:r>
    </w:p>
    <w:p w14:paraId="2B90ACCB" w14:textId="77777777" w:rsidR="00F42DFD" w:rsidRPr="00F42DFD" w:rsidRDefault="00F42DFD" w:rsidP="00F42DFD">
      <w:pPr>
        <w:rPr>
          <w:rFonts w:eastAsia="Times New Roman" w:cs="Times New Roman"/>
          <w:szCs w:val="24"/>
        </w:rPr>
      </w:pPr>
    </w:p>
    <w:p w14:paraId="6841AD21" w14:textId="77777777" w:rsidR="00F42DFD" w:rsidRPr="00F42DFD" w:rsidRDefault="00F42DFD" w:rsidP="00F42DFD">
      <w:pPr>
        <w:rPr>
          <w:rFonts w:eastAsia="Times New Roman" w:cs="Times New Roman"/>
          <w:szCs w:val="24"/>
        </w:rPr>
      </w:pPr>
      <w:r w:rsidRPr="00F42DFD">
        <w:rPr>
          <w:rFonts w:eastAsia="Times New Roman" w:cs="Times New Roman"/>
          <w:szCs w:val="24"/>
        </w:rPr>
        <w:tab/>
        <w:t>“Telecommunication identifying information” means an electronic serial number or any other number or signal that identifies a specific telecommunications instrument or account, or a specific communication transmitted from a telecommunications instrument.</w:t>
      </w:r>
    </w:p>
    <w:p w14:paraId="3A9BAC78" w14:textId="77777777" w:rsidR="00F42DFD" w:rsidRPr="00F42DFD" w:rsidRDefault="00F42DFD" w:rsidP="00F42DFD">
      <w:pPr>
        <w:rPr>
          <w:rFonts w:eastAsia="Times New Roman" w:cs="Times New Roman"/>
          <w:szCs w:val="24"/>
        </w:rPr>
      </w:pPr>
    </w:p>
    <w:p w14:paraId="01345D80" w14:textId="77777777" w:rsidR="00F42DFD" w:rsidRPr="00F42DFD" w:rsidRDefault="00F42DFD" w:rsidP="00F42DFD">
      <w:pPr>
        <w:rPr>
          <w:rFonts w:eastAsia="Times New Roman" w:cs="Times New Roman"/>
          <w:szCs w:val="24"/>
        </w:rPr>
      </w:pPr>
      <w:r w:rsidRPr="00F42DFD">
        <w:rPr>
          <w:rFonts w:eastAsia="Times New Roman" w:cs="Times New Roman"/>
          <w:szCs w:val="24"/>
        </w:rPr>
        <w:tab/>
        <w:t>[To “produce” a telecommunications instrument means to design, alter, authenticate, duplicate, or assemble it.]</w:t>
      </w:r>
    </w:p>
    <w:p w14:paraId="50F3AC2D" w14:textId="77777777" w:rsidR="00F42DFD" w:rsidRPr="00F42DFD" w:rsidRDefault="00F42DFD" w:rsidP="00F42DFD">
      <w:pPr>
        <w:rPr>
          <w:rFonts w:eastAsia="Times New Roman" w:cs="Times New Roman"/>
          <w:szCs w:val="24"/>
        </w:rPr>
      </w:pPr>
    </w:p>
    <w:p w14:paraId="2F21086D" w14:textId="77777777" w:rsidR="00F42DFD" w:rsidRPr="00F42DFD" w:rsidRDefault="00F42DFD" w:rsidP="00F42DFD">
      <w:pPr>
        <w:rPr>
          <w:rFonts w:eastAsia="Times New Roman" w:cs="Times New Roman"/>
          <w:szCs w:val="24"/>
        </w:rPr>
      </w:pPr>
      <w:r w:rsidRPr="00F42DFD">
        <w:rPr>
          <w:rFonts w:eastAsia="Times New Roman" w:cs="Times New Roman"/>
          <w:szCs w:val="24"/>
        </w:rPr>
        <w:tab/>
        <w:t>[To “traffic” in a telecommunications instrument means to transfer or otherwise dispose of it to another, or to obtain control of it with intent to transfer or dispose of it.]</w:t>
      </w:r>
    </w:p>
    <w:p w14:paraId="214D06E1" w14:textId="77777777" w:rsidR="00F42DFD" w:rsidRPr="00F42DFD" w:rsidRDefault="00F42DFD" w:rsidP="00F42DFD">
      <w:pPr>
        <w:rPr>
          <w:rFonts w:eastAsia="Times New Roman" w:cs="Times New Roman"/>
          <w:szCs w:val="24"/>
        </w:rPr>
      </w:pPr>
    </w:p>
    <w:p w14:paraId="230DB1F1" w14:textId="77777777" w:rsidR="00F42DFD" w:rsidRPr="00F42DFD" w:rsidRDefault="00F42DFD" w:rsidP="00F42DFD">
      <w:pPr>
        <w:spacing w:line="275" w:lineRule="auto"/>
        <w:ind w:right="-180"/>
        <w:jc w:val="center"/>
        <w:rPr>
          <w:rFonts w:eastAsia="Times New Roman" w:cs="Times New Roman"/>
          <w:color w:val="000000"/>
          <w:szCs w:val="24"/>
        </w:rPr>
      </w:pPr>
      <w:r w:rsidRPr="00F42DFD">
        <w:rPr>
          <w:rFonts w:eastAsia="Times New Roman" w:cs="Times New Roman"/>
          <w:b/>
          <w:color w:val="000000"/>
          <w:szCs w:val="24"/>
        </w:rPr>
        <w:t>Comment</w:t>
      </w:r>
    </w:p>
    <w:p w14:paraId="5F7039F9" w14:textId="77777777" w:rsidR="00F42DFD" w:rsidRPr="00F42DFD" w:rsidRDefault="00F42DFD" w:rsidP="00F42DFD">
      <w:pPr>
        <w:rPr>
          <w:rFonts w:eastAsia="Times New Roman" w:cs="Times New Roman"/>
          <w:szCs w:val="24"/>
        </w:rPr>
      </w:pPr>
    </w:p>
    <w:p w14:paraId="6F6CF3F9" w14:textId="77777777" w:rsidR="00F42DFD" w:rsidRPr="00F42DFD" w:rsidRDefault="00F42DFD" w:rsidP="00F42DFD">
      <w:pPr>
        <w:rPr>
          <w:rFonts w:eastAsia="Times New Roman" w:cs="Times New Roman"/>
          <w:szCs w:val="24"/>
        </w:rPr>
      </w:pPr>
      <w:r w:rsidRPr="00F42DFD">
        <w:rPr>
          <w:rFonts w:eastAsia="Times New Roman" w:cs="Times New Roman"/>
          <w:szCs w:val="24"/>
        </w:rPr>
        <w:tab/>
      </w:r>
      <w:r w:rsidRPr="00F42DFD">
        <w:rPr>
          <w:rFonts w:eastAsia="Times New Roman" w:cs="Times New Roman"/>
          <w:i/>
          <w:szCs w:val="24"/>
        </w:rPr>
        <w:t xml:space="preserve">See </w:t>
      </w:r>
      <w:r w:rsidRPr="00F42DFD">
        <w:rPr>
          <w:rFonts w:eastAsia="Times New Roman" w:cs="Times New Roman"/>
          <w:szCs w:val="24"/>
        </w:rPr>
        <w:t xml:space="preserve">Comment to Instruction 15.17 (Telecommunications Instrument—Illegal Modification).  For discussion of the definition of "telecommunications </w:t>
      </w:r>
      <w:proofErr w:type="spellStart"/>
      <w:r w:rsidRPr="00F42DFD">
        <w:rPr>
          <w:rFonts w:eastAsia="Times New Roman" w:cs="Times New Roman"/>
          <w:szCs w:val="24"/>
        </w:rPr>
        <w:t>instrument"</w:t>
      </w:r>
      <w:r w:rsidRPr="00F42DFD">
        <w:rPr>
          <w:rFonts w:eastAsia="Times New Roman" w:cs="Times New Roman"/>
          <w:i/>
          <w:szCs w:val="24"/>
        </w:rPr>
        <w:t>See</w:t>
      </w:r>
      <w:proofErr w:type="spellEnd"/>
      <w:r w:rsidRPr="00F42DFD">
        <w:rPr>
          <w:rFonts w:eastAsia="Times New Roman" w:cs="Times New Roman"/>
          <w:i/>
          <w:szCs w:val="24"/>
        </w:rPr>
        <w:t xml:space="preserve"> also </w:t>
      </w:r>
      <w:r w:rsidRPr="00F42DFD">
        <w:rPr>
          <w:rFonts w:eastAsia="Times New Roman" w:cs="Times New Roman"/>
          <w:szCs w:val="24"/>
        </w:rPr>
        <w:t>Comment to Instruction 15.10 (Counterfeit Access Devices—Producing, Using, or Trafficking) and Comment to Instruction 15.11 (Unauthorized Access Devices—Using or Trafficking) for discussion of intent to defraud, and affecting interstate commerce.</w:t>
      </w:r>
    </w:p>
    <w:p w14:paraId="41D89496" w14:textId="77777777" w:rsidR="00F42DFD" w:rsidRPr="00F42DFD" w:rsidRDefault="00F42DFD" w:rsidP="00F42DFD">
      <w:pPr>
        <w:rPr>
          <w:rFonts w:eastAsia="Times New Roman" w:cs="Times New Roman"/>
          <w:szCs w:val="24"/>
        </w:rPr>
      </w:pPr>
    </w:p>
    <w:p w14:paraId="2CC92585" w14:textId="77777777" w:rsidR="00F42DFD" w:rsidRPr="00F42DFD" w:rsidRDefault="00F42DFD" w:rsidP="00F42DFD">
      <w:pPr>
        <w:rPr>
          <w:rFonts w:eastAsia="Times New Roman" w:cs="Times New Roman"/>
          <w:szCs w:val="24"/>
        </w:rPr>
      </w:pPr>
      <w:r w:rsidRPr="00F42DFD">
        <w:rPr>
          <w:rFonts w:eastAsia="Times New Roman" w:cs="Times New Roman"/>
          <w:szCs w:val="24"/>
        </w:rPr>
        <w:tab/>
        <w:t>18 U.S.C. § 10 defines interstate and foreign commerce.</w:t>
      </w:r>
      <w:r w:rsidRPr="00F42DFD">
        <w:rPr>
          <w:rFonts w:eastAsia="Times New Roman" w:cs="Times New Roman"/>
          <w:szCs w:val="24"/>
        </w:rPr>
        <w:br/>
      </w:r>
    </w:p>
    <w:p w14:paraId="0ACE18C0" w14:textId="47C3817B" w:rsidR="00C97E04" w:rsidRPr="00F42DFD" w:rsidRDefault="00C97E04" w:rsidP="00F42DFD"/>
    <w:sectPr w:rsidR="00C97E04" w:rsidRPr="00F42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260EC"/>
    <w:rsid w:val="00136279"/>
    <w:rsid w:val="00156233"/>
    <w:rsid w:val="00156526"/>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B72BD"/>
    <w:rsid w:val="00EC15D6"/>
    <w:rsid w:val="00EE714D"/>
    <w:rsid w:val="00F120A5"/>
    <w:rsid w:val="00F42DFD"/>
    <w:rsid w:val="00F67264"/>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1952</Characters>
  <Application>Microsoft Office Word</Application>
  <DocSecurity>0</DocSecurity>
  <Lines>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2022-05-19T22:20:00Z</dcterms:created>
  <dcterms:modified xsi:type="dcterms:W3CDTF">2022-05-19T22:20:00Z</dcterms:modified>
</cp:coreProperties>
</file>