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7C33" w14:textId="77777777" w:rsidR="00111C8E" w:rsidRPr="00111C8E" w:rsidRDefault="00111C8E" w:rsidP="00111C8E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710"/>
      <w:bookmarkStart w:id="1" w:name="_Toc83310769"/>
      <w:bookmarkStart w:id="2" w:name="_Toc83362565"/>
      <w:bookmarkStart w:id="3" w:name="_Toc83362974"/>
      <w:bookmarkStart w:id="4" w:name="_Toc90310032"/>
      <w:bookmarkStart w:id="5" w:name="_Toc90389890"/>
      <w:bookmarkStart w:id="6" w:name="_Toc90860470"/>
      <w:r w:rsidRPr="00111C8E">
        <w:rPr>
          <w:rFonts w:cs="Times New Roman"/>
          <w:b/>
          <w:bCs/>
          <w:szCs w:val="24"/>
        </w:rPr>
        <w:t>15.21 Without Authorization—Defined</w:t>
      </w:r>
      <w:bookmarkEnd w:id="0"/>
      <w:bookmarkEnd w:id="1"/>
      <w:bookmarkEnd w:id="2"/>
      <w:bookmarkEnd w:id="3"/>
      <w:bookmarkEnd w:id="4"/>
      <w:bookmarkEnd w:id="5"/>
      <w:bookmarkEnd w:id="6"/>
    </w:p>
    <w:p w14:paraId="29E0A7F7" w14:textId="77777777" w:rsidR="00111C8E" w:rsidRPr="00111C8E" w:rsidRDefault="00111C8E" w:rsidP="00111C8E">
      <w:pPr>
        <w:rPr>
          <w:rFonts w:eastAsia="Times New Roman" w:cs="Times New Roman"/>
          <w:szCs w:val="24"/>
        </w:rPr>
      </w:pPr>
    </w:p>
    <w:p w14:paraId="2A9876BD" w14:textId="77777777" w:rsidR="00111C8E" w:rsidRPr="00111C8E" w:rsidRDefault="00111C8E" w:rsidP="00111C8E">
      <w:pPr>
        <w:rPr>
          <w:rFonts w:eastAsia="Times New Roman" w:cs="Times New Roman"/>
          <w:szCs w:val="24"/>
        </w:rPr>
      </w:pPr>
      <w:r w:rsidRPr="00111C8E">
        <w:rPr>
          <w:rFonts w:eastAsia="Times New Roman" w:cs="Times New Roman"/>
          <w:szCs w:val="24"/>
        </w:rPr>
        <w:tab/>
        <w:t>A person uses a computer “without authorization” when the person has not received permission from the [owner] [[person who] or [entity which] controls the right of access to the computer] for any purpose, or when the [owner] [[person who] or [entity which] controls the right of access to the computer] has withdrawn or rescinded permission to use the computer and the person uses the computer anyway.</w:t>
      </w:r>
    </w:p>
    <w:p w14:paraId="360FF97E" w14:textId="77777777" w:rsidR="00111C8E" w:rsidRPr="00111C8E" w:rsidRDefault="00111C8E" w:rsidP="00111C8E">
      <w:pPr>
        <w:rPr>
          <w:rFonts w:eastAsia="Times New Roman" w:cs="Times New Roman"/>
          <w:szCs w:val="24"/>
        </w:rPr>
      </w:pPr>
    </w:p>
    <w:p w14:paraId="1DE31F88" w14:textId="77777777" w:rsidR="00111C8E" w:rsidRPr="00111C8E" w:rsidRDefault="00111C8E" w:rsidP="00111C8E">
      <w:pPr>
        <w:spacing w:line="275" w:lineRule="auto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111C8E">
        <w:rPr>
          <w:rFonts w:eastAsia="Times New Roman" w:cs="Times New Roman"/>
          <w:b/>
          <w:color w:val="000000"/>
          <w:szCs w:val="24"/>
        </w:rPr>
        <w:t xml:space="preserve">  Comment</w:t>
      </w:r>
    </w:p>
    <w:p w14:paraId="2D3D6632" w14:textId="77777777" w:rsidR="00111C8E" w:rsidRPr="00111C8E" w:rsidRDefault="00111C8E" w:rsidP="00111C8E">
      <w:pPr>
        <w:rPr>
          <w:rFonts w:eastAsia="Times New Roman" w:cs="Times New Roman"/>
          <w:szCs w:val="24"/>
        </w:rPr>
      </w:pPr>
    </w:p>
    <w:p w14:paraId="27865213" w14:textId="77777777" w:rsidR="00111C8E" w:rsidRPr="00111C8E" w:rsidRDefault="00111C8E" w:rsidP="00111C8E">
      <w:pPr>
        <w:rPr>
          <w:rFonts w:eastAsia="Times New Roman" w:cs="Times New Roman"/>
          <w:szCs w:val="24"/>
        </w:rPr>
      </w:pPr>
      <w:r w:rsidRPr="00111C8E">
        <w:rPr>
          <w:rFonts w:eastAsia="Times New Roman" w:cs="Times New Roman"/>
          <w:szCs w:val="24"/>
        </w:rPr>
        <w:tab/>
        <w:t xml:space="preserve">Use this instruction with Instructions 15.22, 15.23, 15.24, 15.25, 15.26, 15.27, 15.28, 15.29, 15.30, and 15.31.  Where appropriate, substitute “government,” “financial institution,” or other specific entity </w:t>
      </w:r>
      <w:proofErr w:type="gramStart"/>
      <w:r w:rsidRPr="00111C8E">
        <w:rPr>
          <w:rFonts w:eastAsia="Times New Roman" w:cs="Times New Roman"/>
          <w:szCs w:val="24"/>
        </w:rPr>
        <w:t>where</w:t>
      </w:r>
      <w:proofErr w:type="gramEnd"/>
      <w:r w:rsidRPr="00111C8E">
        <w:rPr>
          <w:rFonts w:eastAsia="Times New Roman" w:cs="Times New Roman"/>
          <w:szCs w:val="24"/>
        </w:rPr>
        <w:t xml:space="preserve"> called for by the accompanying CFAA instructions.  </w:t>
      </w:r>
      <w:r w:rsidRPr="00111C8E">
        <w:rPr>
          <w:rFonts w:eastAsia="Times New Roman" w:cs="Times New Roman"/>
          <w:i/>
          <w:szCs w:val="24"/>
        </w:rPr>
        <w:t>See</w:t>
      </w:r>
      <w:r w:rsidRPr="00111C8E">
        <w:rPr>
          <w:rFonts w:eastAsia="Times New Roman" w:cs="Times New Roman"/>
          <w:szCs w:val="24"/>
        </w:rPr>
        <w:t>,</w:t>
      </w:r>
      <w:r w:rsidRPr="00111C8E">
        <w:rPr>
          <w:rFonts w:eastAsia="Times New Roman" w:cs="Times New Roman"/>
          <w:i/>
          <w:szCs w:val="24"/>
        </w:rPr>
        <w:t xml:space="preserve"> e.g</w:t>
      </w:r>
      <w:r w:rsidRPr="00111C8E">
        <w:rPr>
          <w:rFonts w:eastAsia="Times New Roman" w:cs="Times New Roman"/>
          <w:szCs w:val="24"/>
        </w:rPr>
        <w:t>., Instruction 15.23 (Obtaining Information by Computer—from Financial Institution or Government Computer).</w:t>
      </w:r>
    </w:p>
    <w:p w14:paraId="6707686F" w14:textId="77777777" w:rsidR="00111C8E" w:rsidRPr="00111C8E" w:rsidRDefault="00111C8E" w:rsidP="00111C8E">
      <w:pPr>
        <w:rPr>
          <w:rFonts w:eastAsia="Times New Roman" w:cs="Times New Roman"/>
          <w:szCs w:val="24"/>
        </w:rPr>
      </w:pPr>
    </w:p>
    <w:p w14:paraId="4D05ABAF" w14:textId="5BC738C9" w:rsidR="00111C8E" w:rsidRPr="00111C8E" w:rsidRDefault="00111C8E" w:rsidP="00111C8E">
      <w:pPr>
        <w:rPr>
          <w:rFonts w:eastAsia="Times New Roman" w:cs="Times New Roman"/>
          <w:szCs w:val="24"/>
        </w:rPr>
      </w:pPr>
      <w:r w:rsidRPr="00111C8E">
        <w:rPr>
          <w:rFonts w:eastAsia="Times New Roman" w:cs="Times New Roman"/>
          <w:szCs w:val="24"/>
        </w:rPr>
        <w:tab/>
      </w:r>
      <w:r w:rsidR="007E45A9" w:rsidRPr="00742622">
        <w:rPr>
          <w:rFonts w:eastAsia="Times New Roman" w:cs="Times New Roman"/>
          <w:szCs w:val="24"/>
        </w:rPr>
        <w:t>A person uses a computer “without authorization” under the CFAA when the owner of the computer, or</w:t>
      </w:r>
      <w:r w:rsidR="007E45A9">
        <w:rPr>
          <w:rFonts w:eastAsia="Times New Roman" w:cs="Times New Roman"/>
          <w:szCs w:val="24"/>
        </w:rPr>
        <w:t xml:space="preserve"> a person or entity who controls</w:t>
      </w:r>
      <w:r w:rsidR="007E45A9" w:rsidRPr="00742622">
        <w:rPr>
          <w:rFonts w:eastAsia="Times New Roman" w:cs="Times New Roman"/>
          <w:szCs w:val="24"/>
        </w:rPr>
        <w:t xml:space="preserve"> the right </w:t>
      </w:r>
      <w:r w:rsidR="007E45A9">
        <w:rPr>
          <w:rFonts w:eastAsia="Times New Roman" w:cs="Times New Roman"/>
          <w:szCs w:val="24"/>
        </w:rPr>
        <w:t>of</w:t>
      </w:r>
      <w:r w:rsidR="007E45A9" w:rsidRPr="00742622">
        <w:rPr>
          <w:rFonts w:eastAsia="Times New Roman" w:cs="Times New Roman"/>
          <w:szCs w:val="24"/>
        </w:rPr>
        <w:t xml:space="preserve"> access to the computer, has rescinded permission to access the computer and the defendant uses the computer anyway.  </w:t>
      </w:r>
      <w:r w:rsidR="007E45A9" w:rsidRPr="00742622">
        <w:rPr>
          <w:rFonts w:eastAsia="Times New Roman" w:cs="Times New Roman"/>
          <w:i/>
          <w:szCs w:val="24"/>
        </w:rPr>
        <w:t xml:space="preserve">United States v. </w:t>
      </w:r>
      <w:proofErr w:type="spellStart"/>
      <w:r w:rsidR="007E45A9" w:rsidRPr="00742622">
        <w:rPr>
          <w:rFonts w:eastAsia="Times New Roman" w:cs="Times New Roman"/>
          <w:i/>
          <w:szCs w:val="24"/>
        </w:rPr>
        <w:t>Nosal</w:t>
      </w:r>
      <w:proofErr w:type="spellEnd"/>
      <w:r w:rsidR="007E45A9" w:rsidRPr="00742622">
        <w:rPr>
          <w:rFonts w:eastAsia="Times New Roman" w:cs="Times New Roman"/>
          <w:szCs w:val="24"/>
        </w:rPr>
        <w:t>, 844 F.3d 1024, 1034 (9th Cir. 2016).</w:t>
      </w:r>
    </w:p>
    <w:p w14:paraId="6D98345C" w14:textId="77777777" w:rsidR="00111C8E" w:rsidRPr="00111C8E" w:rsidRDefault="00111C8E" w:rsidP="00111C8E">
      <w:pPr>
        <w:rPr>
          <w:rFonts w:eastAsia="Times New Roman" w:cs="Times New Roman"/>
          <w:szCs w:val="24"/>
        </w:rPr>
      </w:pPr>
    </w:p>
    <w:p w14:paraId="031D9AD2" w14:textId="77777777" w:rsidR="00111C8E" w:rsidRPr="00111C8E" w:rsidRDefault="00111C8E" w:rsidP="00111C8E">
      <w:pPr>
        <w:spacing w:line="275" w:lineRule="auto"/>
        <w:jc w:val="right"/>
        <w:rPr>
          <w:rFonts w:eastAsia="Times New Roman" w:cs="Times New Roman"/>
          <w:color w:val="000000"/>
          <w:szCs w:val="24"/>
        </w:rPr>
      </w:pPr>
      <w:r w:rsidRPr="00111C8E">
        <w:rPr>
          <w:rFonts w:eastAsia="Times New Roman" w:cs="Times New Roman"/>
          <w:i/>
          <w:color w:val="000000"/>
          <w:szCs w:val="24"/>
        </w:rPr>
        <w:t>Revised Mar. 2017</w:t>
      </w:r>
    </w:p>
    <w:p w14:paraId="0ACE18C0" w14:textId="47C3817B" w:rsidR="00C97E04" w:rsidRPr="00111C8E" w:rsidRDefault="00C97E04" w:rsidP="00111C8E"/>
    <w:sectPr w:rsidR="00C97E04" w:rsidRPr="00111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70DB"/>
    <w:rsid w:val="00047FEE"/>
    <w:rsid w:val="00057085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11C8E"/>
    <w:rsid w:val="00115880"/>
    <w:rsid w:val="001170D8"/>
    <w:rsid w:val="001260EC"/>
    <w:rsid w:val="00136279"/>
    <w:rsid w:val="00156233"/>
    <w:rsid w:val="00156526"/>
    <w:rsid w:val="0019527A"/>
    <w:rsid w:val="001A0B87"/>
    <w:rsid w:val="001B4048"/>
    <w:rsid w:val="001C162D"/>
    <w:rsid w:val="001D0020"/>
    <w:rsid w:val="001D1F41"/>
    <w:rsid w:val="001D621E"/>
    <w:rsid w:val="00220C16"/>
    <w:rsid w:val="00226C52"/>
    <w:rsid w:val="002330DD"/>
    <w:rsid w:val="00251B8E"/>
    <w:rsid w:val="002810F9"/>
    <w:rsid w:val="00292D67"/>
    <w:rsid w:val="00294291"/>
    <w:rsid w:val="002A23F9"/>
    <w:rsid w:val="002B4922"/>
    <w:rsid w:val="002C3980"/>
    <w:rsid w:val="002D2353"/>
    <w:rsid w:val="002D6651"/>
    <w:rsid w:val="002F2125"/>
    <w:rsid w:val="00311B89"/>
    <w:rsid w:val="00385EAC"/>
    <w:rsid w:val="00392DA5"/>
    <w:rsid w:val="003A725E"/>
    <w:rsid w:val="003B4349"/>
    <w:rsid w:val="003C523D"/>
    <w:rsid w:val="003D3221"/>
    <w:rsid w:val="003E3B95"/>
    <w:rsid w:val="003F44F6"/>
    <w:rsid w:val="00401002"/>
    <w:rsid w:val="00412CD5"/>
    <w:rsid w:val="00420260"/>
    <w:rsid w:val="004232A7"/>
    <w:rsid w:val="00430CFC"/>
    <w:rsid w:val="00443346"/>
    <w:rsid w:val="00443FE7"/>
    <w:rsid w:val="004A2CFB"/>
    <w:rsid w:val="004B5F30"/>
    <w:rsid w:val="004D1662"/>
    <w:rsid w:val="004E4259"/>
    <w:rsid w:val="00542361"/>
    <w:rsid w:val="00550ED2"/>
    <w:rsid w:val="00563751"/>
    <w:rsid w:val="005A7428"/>
    <w:rsid w:val="005D7F8A"/>
    <w:rsid w:val="005F3127"/>
    <w:rsid w:val="00611990"/>
    <w:rsid w:val="00623212"/>
    <w:rsid w:val="00646A26"/>
    <w:rsid w:val="00666C6F"/>
    <w:rsid w:val="006752C5"/>
    <w:rsid w:val="00675651"/>
    <w:rsid w:val="006B3C0B"/>
    <w:rsid w:val="006C06EF"/>
    <w:rsid w:val="006E4558"/>
    <w:rsid w:val="006E580B"/>
    <w:rsid w:val="007008EB"/>
    <w:rsid w:val="007437A7"/>
    <w:rsid w:val="00755375"/>
    <w:rsid w:val="0075689F"/>
    <w:rsid w:val="00765755"/>
    <w:rsid w:val="00777E91"/>
    <w:rsid w:val="007847F9"/>
    <w:rsid w:val="007A1B33"/>
    <w:rsid w:val="007C6517"/>
    <w:rsid w:val="007D1A93"/>
    <w:rsid w:val="007D3281"/>
    <w:rsid w:val="007E1171"/>
    <w:rsid w:val="007E2515"/>
    <w:rsid w:val="007E45A9"/>
    <w:rsid w:val="007E6330"/>
    <w:rsid w:val="007E7D79"/>
    <w:rsid w:val="00812338"/>
    <w:rsid w:val="00813014"/>
    <w:rsid w:val="00833FBC"/>
    <w:rsid w:val="00850868"/>
    <w:rsid w:val="00890E7A"/>
    <w:rsid w:val="008962A3"/>
    <w:rsid w:val="008B4376"/>
    <w:rsid w:val="008B6CE7"/>
    <w:rsid w:val="008D6F91"/>
    <w:rsid w:val="008E0DF1"/>
    <w:rsid w:val="008E5173"/>
    <w:rsid w:val="008E5CC5"/>
    <w:rsid w:val="008F4DD0"/>
    <w:rsid w:val="00905381"/>
    <w:rsid w:val="00906160"/>
    <w:rsid w:val="009131BF"/>
    <w:rsid w:val="00914718"/>
    <w:rsid w:val="00960109"/>
    <w:rsid w:val="00960C76"/>
    <w:rsid w:val="00970FDC"/>
    <w:rsid w:val="00970FFD"/>
    <w:rsid w:val="00986161"/>
    <w:rsid w:val="009864D4"/>
    <w:rsid w:val="009940D5"/>
    <w:rsid w:val="009947F5"/>
    <w:rsid w:val="009A2700"/>
    <w:rsid w:val="009A792F"/>
    <w:rsid w:val="009B677D"/>
    <w:rsid w:val="009C0C69"/>
    <w:rsid w:val="009C26D0"/>
    <w:rsid w:val="009D0413"/>
    <w:rsid w:val="009F0A7C"/>
    <w:rsid w:val="009F5EAA"/>
    <w:rsid w:val="009F5ED7"/>
    <w:rsid w:val="00A061FD"/>
    <w:rsid w:val="00A61FA2"/>
    <w:rsid w:val="00A64334"/>
    <w:rsid w:val="00A67152"/>
    <w:rsid w:val="00AA2B06"/>
    <w:rsid w:val="00AE0152"/>
    <w:rsid w:val="00AE279C"/>
    <w:rsid w:val="00AE2DFC"/>
    <w:rsid w:val="00AE2FCD"/>
    <w:rsid w:val="00AF516D"/>
    <w:rsid w:val="00B0682D"/>
    <w:rsid w:val="00B1505D"/>
    <w:rsid w:val="00B21672"/>
    <w:rsid w:val="00B43CDA"/>
    <w:rsid w:val="00B451BD"/>
    <w:rsid w:val="00B46909"/>
    <w:rsid w:val="00B84EB9"/>
    <w:rsid w:val="00B961AC"/>
    <w:rsid w:val="00BA3B85"/>
    <w:rsid w:val="00BD186E"/>
    <w:rsid w:val="00BD1E72"/>
    <w:rsid w:val="00BE1BC9"/>
    <w:rsid w:val="00C02A50"/>
    <w:rsid w:val="00C3129B"/>
    <w:rsid w:val="00C53BB2"/>
    <w:rsid w:val="00C75965"/>
    <w:rsid w:val="00C97840"/>
    <w:rsid w:val="00C97E04"/>
    <w:rsid w:val="00CB05C6"/>
    <w:rsid w:val="00CB6ACA"/>
    <w:rsid w:val="00CF41C5"/>
    <w:rsid w:val="00D0111A"/>
    <w:rsid w:val="00D0777F"/>
    <w:rsid w:val="00D56222"/>
    <w:rsid w:val="00D5685E"/>
    <w:rsid w:val="00D73064"/>
    <w:rsid w:val="00D97F48"/>
    <w:rsid w:val="00DA76C1"/>
    <w:rsid w:val="00DC38EF"/>
    <w:rsid w:val="00DE0E57"/>
    <w:rsid w:val="00DE3F24"/>
    <w:rsid w:val="00DF451A"/>
    <w:rsid w:val="00E010CD"/>
    <w:rsid w:val="00E04F77"/>
    <w:rsid w:val="00E448E7"/>
    <w:rsid w:val="00E546EC"/>
    <w:rsid w:val="00E56A96"/>
    <w:rsid w:val="00E90670"/>
    <w:rsid w:val="00EA3C29"/>
    <w:rsid w:val="00EA658F"/>
    <w:rsid w:val="00EA72FC"/>
    <w:rsid w:val="00EB0197"/>
    <w:rsid w:val="00EB427D"/>
    <w:rsid w:val="00EB72BD"/>
    <w:rsid w:val="00EC15D6"/>
    <w:rsid w:val="00EC33A9"/>
    <w:rsid w:val="00EE714D"/>
    <w:rsid w:val="00F120A5"/>
    <w:rsid w:val="00F42DFD"/>
    <w:rsid w:val="00F67264"/>
    <w:rsid w:val="00F7390C"/>
    <w:rsid w:val="00F81D28"/>
    <w:rsid w:val="00F82CCC"/>
    <w:rsid w:val="00F85877"/>
    <w:rsid w:val="00F919A4"/>
    <w:rsid w:val="00F95F64"/>
    <w:rsid w:val="00FA60CD"/>
    <w:rsid w:val="00FC51BC"/>
    <w:rsid w:val="00F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2022-08-23T00:20:00Z</dcterms:created>
  <dcterms:modified xsi:type="dcterms:W3CDTF">2022-08-23T00:20:00Z</dcterms:modified>
</cp:coreProperties>
</file>