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B573" w14:textId="77777777" w:rsidR="00243049" w:rsidRPr="00243049" w:rsidRDefault="00243049" w:rsidP="0024304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6"/>
      <w:bookmarkStart w:id="1" w:name="_Toc73698486"/>
      <w:bookmarkStart w:id="2" w:name="_Toc83310545"/>
      <w:bookmarkStart w:id="3" w:name="_Toc83362346"/>
      <w:bookmarkStart w:id="4" w:name="_Toc83362757"/>
      <w:bookmarkStart w:id="5" w:name="_Toc90309812"/>
      <w:bookmarkStart w:id="6" w:name="_Toc90389670"/>
      <w:bookmarkStart w:id="7" w:name="_Toc90860250"/>
      <w:r w:rsidRPr="00243049">
        <w:rPr>
          <w:rFonts w:ascii="Times New Roman" w:hAnsi="Times New Roman" w:cs="Times New Roman"/>
          <w:b/>
          <w:bCs/>
          <w:sz w:val="24"/>
          <w:szCs w:val="24"/>
        </w:rPr>
        <w:t>2.13 Photos of Defendant, “Mugshots”</w:t>
      </w:r>
      <w:bookmarkEnd w:id="0"/>
      <w:bookmarkEnd w:id="1"/>
      <w:bookmarkEnd w:id="2"/>
      <w:bookmarkEnd w:id="3"/>
      <w:bookmarkEnd w:id="4"/>
      <w:bookmarkEnd w:id="5"/>
      <w:bookmarkEnd w:id="6"/>
      <w:bookmarkEnd w:id="7"/>
    </w:p>
    <w:p w14:paraId="6444BF50" w14:textId="77777777" w:rsidR="00243049" w:rsidRPr="00243049" w:rsidRDefault="00243049" w:rsidP="00243049">
      <w:pPr>
        <w:widowControl w:val="0"/>
        <w:spacing w:after="0" w:line="240" w:lineRule="auto"/>
        <w:rPr>
          <w:rFonts w:ascii="Times New Roman" w:eastAsia="Times New Roman" w:hAnsi="Times New Roman" w:cs="Times New Roman"/>
          <w:sz w:val="24"/>
          <w:szCs w:val="20"/>
        </w:rPr>
      </w:pPr>
    </w:p>
    <w:p w14:paraId="3C6C454B" w14:textId="77777777" w:rsidR="00243049" w:rsidRPr="00243049" w:rsidRDefault="00243049" w:rsidP="00243049">
      <w:pPr>
        <w:widowControl w:val="0"/>
        <w:spacing w:after="0" w:line="240" w:lineRule="auto"/>
        <w:rPr>
          <w:rFonts w:ascii="Times New Roman" w:eastAsia="Times New Roman" w:hAnsi="Times New Roman" w:cs="Times New Roman"/>
          <w:sz w:val="24"/>
          <w:szCs w:val="20"/>
        </w:rPr>
      </w:pPr>
      <w:r w:rsidRPr="00243049">
        <w:rPr>
          <w:rFonts w:ascii="Times New Roman" w:eastAsia="Times New Roman" w:hAnsi="Times New Roman" w:cs="Times New Roman"/>
          <w:sz w:val="24"/>
          <w:szCs w:val="20"/>
        </w:rPr>
        <w:tab/>
        <w:t>You have heard evidence that a photo of the defendant was shown to [</w:t>
      </w:r>
      <w:r w:rsidRPr="00243049">
        <w:rPr>
          <w:rFonts w:ascii="Times New Roman" w:eastAsia="Times New Roman" w:hAnsi="Times New Roman" w:cs="Times New Roman"/>
          <w:i/>
          <w:sz w:val="24"/>
          <w:szCs w:val="20"/>
          <w:u w:val="single"/>
        </w:rPr>
        <w:t>name of witness</w:t>
      </w:r>
      <w:r w:rsidRPr="00243049">
        <w:rPr>
          <w:rFonts w:ascii="Times New Roman" w:eastAsia="Times New Roman" w:hAnsi="Times New Roman" w:cs="Times New Roman"/>
          <w:sz w:val="24"/>
          <w:szCs w:val="20"/>
        </w:rPr>
        <w:t>].  You may consider this evidence only for [</w:t>
      </w:r>
      <w:r w:rsidRPr="00243049">
        <w:rPr>
          <w:rFonts w:ascii="Times New Roman" w:eastAsia="Times New Roman" w:hAnsi="Times New Roman" w:cs="Times New Roman"/>
          <w:i/>
          <w:sz w:val="24"/>
          <w:szCs w:val="20"/>
          <w:u w:val="single"/>
        </w:rPr>
        <w:t>specify admissible purpose</w:t>
      </w:r>
      <w:r w:rsidRPr="00243049">
        <w:rPr>
          <w:rFonts w:ascii="Times New Roman" w:eastAsia="Times New Roman" w:hAnsi="Times New Roman" w:cs="Times New Roman"/>
          <w:sz w:val="24"/>
          <w:szCs w:val="20"/>
        </w:rPr>
        <w:t>] and not for any other purpose.  [Because the government obtains photos of many people from many different sources and for many different purposes, you must not infer the defendant committed this or any other crime from the fact that the government obtained and displayed the defendant’s photo.]</w:t>
      </w:r>
    </w:p>
    <w:p w14:paraId="20AB10EF" w14:textId="77777777" w:rsidR="00243049" w:rsidRPr="00243049" w:rsidRDefault="00243049" w:rsidP="00243049">
      <w:pPr>
        <w:widowControl w:val="0"/>
        <w:spacing w:after="0" w:line="240" w:lineRule="auto"/>
        <w:rPr>
          <w:rFonts w:ascii="Times New Roman" w:eastAsia="Times New Roman" w:hAnsi="Times New Roman" w:cs="Times New Roman"/>
          <w:sz w:val="24"/>
          <w:szCs w:val="20"/>
        </w:rPr>
      </w:pPr>
    </w:p>
    <w:p w14:paraId="5DB56DA0" w14:textId="77777777" w:rsidR="00243049" w:rsidRPr="00243049" w:rsidRDefault="00243049" w:rsidP="00243049">
      <w:pPr>
        <w:widowControl w:val="0"/>
        <w:spacing w:after="0" w:line="240" w:lineRule="auto"/>
        <w:ind w:right="-180"/>
        <w:jc w:val="center"/>
        <w:rPr>
          <w:rFonts w:ascii="Times New Roman" w:eastAsia="Times New Roman" w:hAnsi="Times New Roman" w:cs="Times New Roman"/>
          <w:b/>
          <w:sz w:val="24"/>
          <w:szCs w:val="20"/>
        </w:rPr>
      </w:pPr>
      <w:r w:rsidRPr="00243049">
        <w:rPr>
          <w:rFonts w:ascii="Times New Roman" w:eastAsia="Times New Roman" w:hAnsi="Times New Roman" w:cs="Times New Roman"/>
          <w:b/>
          <w:sz w:val="24"/>
          <w:szCs w:val="20"/>
        </w:rPr>
        <w:t>Comment</w:t>
      </w:r>
    </w:p>
    <w:p w14:paraId="143B73EF" w14:textId="77777777" w:rsidR="00243049" w:rsidRPr="00243049" w:rsidRDefault="00243049" w:rsidP="00243049">
      <w:pPr>
        <w:widowControl w:val="0"/>
        <w:spacing w:after="0" w:line="240" w:lineRule="auto"/>
        <w:rPr>
          <w:rFonts w:ascii="Times New Roman" w:eastAsia="Times New Roman" w:hAnsi="Times New Roman" w:cs="Times New Roman"/>
          <w:b/>
          <w:sz w:val="24"/>
          <w:szCs w:val="20"/>
        </w:rPr>
      </w:pPr>
    </w:p>
    <w:p w14:paraId="47DB6560" w14:textId="77777777" w:rsidR="00243049" w:rsidRPr="00243049" w:rsidRDefault="00243049" w:rsidP="00243049">
      <w:pPr>
        <w:widowControl w:val="0"/>
        <w:spacing w:after="0" w:line="240" w:lineRule="auto"/>
        <w:rPr>
          <w:rFonts w:ascii="Times New Roman" w:eastAsia="Times New Roman" w:hAnsi="Times New Roman" w:cs="Times New Roman"/>
          <w:sz w:val="24"/>
          <w:szCs w:val="20"/>
        </w:rPr>
      </w:pPr>
      <w:r w:rsidRPr="00243049">
        <w:rPr>
          <w:rFonts w:ascii="Times New Roman" w:eastAsia="Times New Roman" w:hAnsi="Times New Roman" w:cs="Times New Roman"/>
          <w:b/>
          <w:sz w:val="24"/>
          <w:szCs w:val="20"/>
        </w:rPr>
        <w:tab/>
      </w:r>
      <w:r w:rsidRPr="00243049">
        <w:rPr>
          <w:rFonts w:ascii="Times New Roman" w:eastAsia="Times New Roman" w:hAnsi="Times New Roman" w:cs="Times New Roman"/>
          <w:sz w:val="24"/>
          <w:szCs w:val="20"/>
        </w:rPr>
        <w:t xml:space="preserve">This instruction should not be given unless specifically requested by the defense.  </w:t>
      </w:r>
      <w:r w:rsidRPr="00243049">
        <w:rPr>
          <w:rFonts w:ascii="Times New Roman" w:eastAsia="Times New Roman" w:hAnsi="Times New Roman" w:cs="Times New Roman"/>
          <w:i/>
          <w:sz w:val="24"/>
          <w:szCs w:val="20"/>
        </w:rPr>
        <w:t>See United States v. Monks,</w:t>
      </w:r>
      <w:r w:rsidRPr="00243049">
        <w:rPr>
          <w:rFonts w:ascii="Times New Roman" w:eastAsia="Times New Roman" w:hAnsi="Times New Roman" w:cs="Times New Roman"/>
          <w:sz w:val="24"/>
          <w:szCs w:val="20"/>
        </w:rPr>
        <w:t xml:space="preserve"> 774 F.2d 945, 954-55 (9th Cir. 1985), in which the Ninth Circuit held the trial court did not abuse its discretion in denying a motion for mistrial after the defendant declined the trial court’s offer of a limiting instruction to address a witness’s unintentional reference to a photo lineup as “mugshots.” </w:t>
      </w:r>
    </w:p>
    <w:p w14:paraId="46CCEDA4" w14:textId="77777777" w:rsidR="00243049" w:rsidRPr="00243049" w:rsidRDefault="00243049" w:rsidP="00243049">
      <w:pPr>
        <w:widowControl w:val="0"/>
        <w:spacing w:after="0" w:line="240" w:lineRule="auto"/>
        <w:rPr>
          <w:rFonts w:ascii="Times New Roman" w:eastAsia="Times New Roman" w:hAnsi="Times New Roman" w:cs="Times New Roman"/>
          <w:sz w:val="24"/>
          <w:szCs w:val="20"/>
        </w:rPr>
      </w:pPr>
    </w:p>
    <w:p w14:paraId="3EC57748" w14:textId="77777777" w:rsidR="00243049" w:rsidRPr="00243049" w:rsidRDefault="00243049" w:rsidP="00243049">
      <w:pPr>
        <w:widowControl w:val="0"/>
        <w:spacing w:after="0" w:line="240" w:lineRule="auto"/>
        <w:rPr>
          <w:rFonts w:ascii="Times New Roman" w:eastAsia="Times New Roman" w:hAnsi="Times New Roman" w:cs="Times New Roman"/>
          <w:sz w:val="24"/>
          <w:szCs w:val="20"/>
        </w:rPr>
      </w:pPr>
    </w:p>
    <w:p w14:paraId="387DE2AB" w14:textId="77777777" w:rsidR="00243049" w:rsidRPr="00243049" w:rsidRDefault="00243049" w:rsidP="00243049">
      <w:pPr>
        <w:widowControl w:val="0"/>
        <w:spacing w:after="0" w:line="240" w:lineRule="auto"/>
        <w:jc w:val="right"/>
        <w:rPr>
          <w:rFonts w:ascii="Times New Roman" w:eastAsia="Times New Roman" w:hAnsi="Times New Roman" w:cs="Times New Roman"/>
          <w:sz w:val="24"/>
          <w:szCs w:val="20"/>
        </w:rPr>
      </w:pPr>
      <w:r w:rsidRPr="00243049">
        <w:rPr>
          <w:rFonts w:ascii="Times New Roman" w:eastAsia="Times New Roman" w:hAnsi="Times New Roman" w:cs="Times New Roman"/>
          <w:i/>
          <w:sz w:val="24"/>
          <w:szCs w:val="20"/>
        </w:rPr>
        <w:t>Revised Mar. 2018</w:t>
      </w:r>
    </w:p>
    <w:p w14:paraId="03A52817" w14:textId="43403F6C" w:rsidR="00111ECF" w:rsidRPr="00243049" w:rsidRDefault="00111ECF" w:rsidP="00243049"/>
    <w:sectPr w:rsidR="00111ECF" w:rsidRPr="0024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3049"/>
    <w:rsid w:val="002A23AD"/>
    <w:rsid w:val="002D78AE"/>
    <w:rsid w:val="00367903"/>
    <w:rsid w:val="00406D35"/>
    <w:rsid w:val="004C3277"/>
    <w:rsid w:val="004C6799"/>
    <w:rsid w:val="00531DD9"/>
    <w:rsid w:val="0065177C"/>
    <w:rsid w:val="006D2A44"/>
    <w:rsid w:val="008367A4"/>
    <w:rsid w:val="00851605"/>
    <w:rsid w:val="008E07E6"/>
    <w:rsid w:val="009C6F91"/>
    <w:rsid w:val="00A15B83"/>
    <w:rsid w:val="00A17030"/>
    <w:rsid w:val="00A265BD"/>
    <w:rsid w:val="00A81BF4"/>
    <w:rsid w:val="00B577ED"/>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2022-04-29T21:41:00Z</dcterms:created>
  <dcterms:modified xsi:type="dcterms:W3CDTF">2022-04-29T21:41:00Z</dcterms:modified>
</cp:coreProperties>
</file>