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E2F5" w14:textId="77777777" w:rsidR="00D437BB" w:rsidRPr="00D437BB" w:rsidRDefault="00D437BB" w:rsidP="00D437BB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14"/>
      <w:bookmarkStart w:id="1" w:name="_Toc83310884"/>
      <w:bookmarkStart w:id="2" w:name="_Toc83362670"/>
      <w:bookmarkStart w:id="3" w:name="_Toc83363079"/>
      <w:bookmarkStart w:id="4" w:name="_Toc90310138"/>
      <w:bookmarkStart w:id="5" w:name="_Toc90389996"/>
      <w:bookmarkStart w:id="6" w:name="_Toc90860576"/>
      <w:r w:rsidRPr="00D437BB">
        <w:rPr>
          <w:rFonts w:cs="Times New Roman"/>
          <w:b/>
          <w:bCs/>
          <w:szCs w:val="24"/>
        </w:rPr>
        <w:t xml:space="preserve">21.5 Receiving, Concealing, Buying, or Selling </w:t>
      </w:r>
    </w:p>
    <w:p w14:paraId="7F2CB255" w14:textId="77777777" w:rsidR="00D437BB" w:rsidRPr="00D437BB" w:rsidRDefault="00D437BB" w:rsidP="00D437BB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D437BB">
        <w:rPr>
          <w:rFonts w:cs="Times New Roman"/>
          <w:b/>
          <w:bCs/>
          <w:szCs w:val="24"/>
        </w:rPr>
        <w:t>Smuggled Merchandise (18 U.S.C. § 545)</w:t>
      </w:r>
      <w:bookmarkEnd w:id="0"/>
      <w:bookmarkEnd w:id="1"/>
      <w:bookmarkEnd w:id="2"/>
      <w:bookmarkEnd w:id="3"/>
      <w:bookmarkEnd w:id="4"/>
      <w:bookmarkEnd w:id="5"/>
      <w:bookmarkEnd w:id="6"/>
    </w:p>
    <w:p w14:paraId="70C26535" w14:textId="77777777" w:rsidR="00D437BB" w:rsidRPr="00D437BB" w:rsidRDefault="00D437BB" w:rsidP="00D437BB">
      <w:pPr>
        <w:widowControl w:val="0"/>
        <w:rPr>
          <w:rFonts w:eastAsia="Times New Roman" w:cs="Times New Roman"/>
          <w:color w:val="000000"/>
          <w:szCs w:val="24"/>
        </w:rPr>
      </w:pPr>
    </w:p>
    <w:p w14:paraId="21D078F2" w14:textId="77777777" w:rsidR="0056798B" w:rsidRPr="00742622" w:rsidRDefault="00D437BB" w:rsidP="0056798B">
      <w:pPr>
        <w:widowControl w:val="0"/>
        <w:rPr>
          <w:rFonts w:eastAsia="Times New Roman" w:cs="Times New Roman"/>
          <w:color w:val="000000"/>
          <w:szCs w:val="24"/>
        </w:rPr>
      </w:pPr>
      <w:r w:rsidRPr="00D437BB">
        <w:rPr>
          <w:rFonts w:eastAsia="Times New Roman" w:cs="Times New Roman"/>
          <w:color w:val="000000"/>
          <w:szCs w:val="24"/>
        </w:rPr>
        <w:tab/>
      </w:r>
      <w:r w:rsidR="0056798B" w:rsidRPr="00742622">
        <w:rPr>
          <w:rFonts w:eastAsia="Times New Roman" w:cs="Times New Roman"/>
          <w:color w:val="000000"/>
          <w:szCs w:val="24"/>
        </w:rPr>
        <w:t>The defendant is charged in [Count _______ of] the indictment with [[receiving] [concealing] [buying] [selling] [facilitating [the transportation] [concealment] [sale] of]] smuggled merchandise in violation of Section 545 of Title 18 of the United States Code</w:t>
      </w:r>
      <w:r w:rsidR="0056798B">
        <w:rPr>
          <w:rFonts w:eastAsia="Times New Roman" w:cs="Times New Roman"/>
          <w:color w:val="000000"/>
          <w:szCs w:val="24"/>
        </w:rPr>
        <w:t>.  For</w:t>
      </w:r>
      <w:r w:rsidR="0056798B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55BC960F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</w:p>
    <w:p w14:paraId="3ED5957E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First, merchandise had been brought into the United States contrary to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law</w:t>
      </w:r>
      <w:r w:rsidRPr="00742622">
        <w:rPr>
          <w:rFonts w:eastAsia="Times New Roman" w:cs="Times New Roman"/>
          <w:color w:val="000000"/>
          <w:szCs w:val="24"/>
        </w:rPr>
        <w:t>]; and</w:t>
      </w:r>
    </w:p>
    <w:p w14:paraId="22D4C6A9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</w:p>
    <w:p w14:paraId="57D60A99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Second, the defendant [[received] [concealed] [bought] [sold] [facilitated the [transportation] [concealment] [sale] of] the merchandise knowing that it had been brought into the United States contrary to law.</w:t>
      </w:r>
    </w:p>
    <w:p w14:paraId="49617B2E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</w:p>
    <w:p w14:paraId="3BBF6742" w14:textId="77777777" w:rsidR="0056798B" w:rsidRPr="00742622" w:rsidRDefault="0056798B" w:rsidP="0056798B">
      <w:pPr>
        <w:widowControl w:val="0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38E916C2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</w:p>
    <w:p w14:paraId="611AEAC3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This instruction relates to the second clause of the second paragraph of 18 U.S.C. § 545.  If the charge is a violation of the first clause of the second paragraph, use Instruction </w:t>
      </w:r>
      <w:r>
        <w:rPr>
          <w:rFonts w:eastAsia="Times New Roman" w:cs="Times New Roman"/>
          <w:color w:val="000000"/>
          <w:szCs w:val="24"/>
        </w:rPr>
        <w:t>21.4</w:t>
      </w:r>
      <w:r w:rsidRPr="00742622">
        <w:rPr>
          <w:rFonts w:eastAsia="Times New Roman" w:cs="Times New Roman"/>
          <w:color w:val="000000"/>
          <w:szCs w:val="24"/>
        </w:rPr>
        <w:t xml:space="preserve"> (Importing Merchandise Illegally).  Instructions </w:t>
      </w:r>
      <w:r>
        <w:rPr>
          <w:rFonts w:eastAsia="Times New Roman" w:cs="Times New Roman"/>
          <w:color w:val="000000"/>
          <w:szCs w:val="24"/>
        </w:rPr>
        <w:t>21.1</w:t>
      </w:r>
      <w:r w:rsidRPr="00742622">
        <w:rPr>
          <w:rFonts w:eastAsia="Times New Roman" w:cs="Times New Roman"/>
          <w:color w:val="000000"/>
          <w:szCs w:val="24"/>
        </w:rPr>
        <w:t xml:space="preserve"> (Smuggling </w:t>
      </w:r>
      <w:r>
        <w:rPr>
          <w:rFonts w:eastAsia="Times New Roman" w:cs="Times New Roman"/>
          <w:color w:val="000000"/>
          <w:szCs w:val="24"/>
        </w:rPr>
        <w:t xml:space="preserve">or Attempting to Smuggle </w:t>
      </w:r>
      <w:r w:rsidRPr="00742622">
        <w:rPr>
          <w:rFonts w:eastAsia="Times New Roman" w:cs="Times New Roman"/>
          <w:color w:val="000000"/>
          <w:szCs w:val="24"/>
        </w:rPr>
        <w:t xml:space="preserve">Goods) and </w:t>
      </w:r>
      <w:r>
        <w:rPr>
          <w:rFonts w:eastAsia="Times New Roman" w:cs="Times New Roman"/>
          <w:color w:val="000000"/>
          <w:szCs w:val="24"/>
        </w:rPr>
        <w:t>21.3</w:t>
      </w:r>
      <w:r w:rsidRPr="00742622">
        <w:rPr>
          <w:rFonts w:eastAsia="Times New Roman" w:cs="Times New Roman"/>
          <w:color w:val="000000"/>
          <w:szCs w:val="24"/>
        </w:rPr>
        <w:t xml:space="preserve"> (Passing </w:t>
      </w:r>
      <w:r>
        <w:rPr>
          <w:rFonts w:eastAsia="Times New Roman" w:cs="Times New Roman"/>
          <w:color w:val="000000"/>
          <w:szCs w:val="24"/>
        </w:rPr>
        <w:t xml:space="preserve">or Attempting to Pass </w:t>
      </w:r>
      <w:r w:rsidRPr="00742622">
        <w:rPr>
          <w:rFonts w:eastAsia="Times New Roman" w:cs="Times New Roman"/>
          <w:color w:val="000000"/>
          <w:szCs w:val="24"/>
        </w:rPr>
        <w:t>False Papers Through Customhouse) deal with violations of the first paragraph of § 545.</w:t>
      </w:r>
    </w:p>
    <w:p w14:paraId="60AD3652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</w:p>
    <w:p w14:paraId="7009CED0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term “law” in § 545 includes a regulation as well as a statute, but only when there is a statute </w:t>
      </w:r>
      <w:r>
        <w:rPr>
          <w:rFonts w:eastAsia="Times New Roman" w:cs="Times New Roman"/>
          <w:color w:val="000000"/>
          <w:szCs w:val="24"/>
        </w:rPr>
        <w:t>that</w:t>
      </w:r>
      <w:r w:rsidRPr="00742622">
        <w:rPr>
          <w:rFonts w:eastAsia="Times New Roman" w:cs="Times New Roman"/>
          <w:color w:val="000000"/>
          <w:szCs w:val="24"/>
        </w:rPr>
        <w:t xml:space="preserve"> specifies that a violation of the regulation is a crime.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Alghazouli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517 F.3d 1179, 1183 (9th Cir. 2008).</w:t>
      </w:r>
    </w:p>
    <w:p w14:paraId="434FF866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</w:p>
    <w:p w14:paraId="6DF93E30" w14:textId="77777777" w:rsidR="0056798B" w:rsidRPr="00742622" w:rsidRDefault="0056798B" w:rsidP="0056798B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>See United States v. Garcia-Paz</w:t>
      </w:r>
      <w:r w:rsidRPr="00742622">
        <w:rPr>
          <w:rFonts w:eastAsia="Times New Roman" w:cs="Times New Roman"/>
          <w:color w:val="000000"/>
          <w:szCs w:val="24"/>
        </w:rPr>
        <w:t>, 282 F.3d 1212, 1214-15 (9th Cir. 2002) (court properly instructed jury that marijuana constitutes “merchandise” for purposes of 18 U.S.C. § 545).</w:t>
      </w:r>
    </w:p>
    <w:p w14:paraId="2A93EBDE" w14:textId="0DD3AF2D" w:rsidR="00D437BB" w:rsidRPr="00D437BB" w:rsidRDefault="00D437BB" w:rsidP="0056798B">
      <w:pPr>
        <w:widowControl w:val="0"/>
        <w:rPr>
          <w:rFonts w:eastAsia="Times New Roman" w:cs="Times New Roman"/>
          <w:color w:val="000000"/>
          <w:szCs w:val="24"/>
        </w:rPr>
      </w:pPr>
    </w:p>
    <w:p w14:paraId="07CC7ACB" w14:textId="77777777" w:rsidR="00D437BB" w:rsidRPr="00D437BB" w:rsidRDefault="00D437BB" w:rsidP="00D437BB">
      <w:pPr>
        <w:rPr>
          <w:szCs w:val="24"/>
        </w:rPr>
      </w:pPr>
    </w:p>
    <w:p w14:paraId="0ACE18C0" w14:textId="6409AC03" w:rsidR="00C97E04" w:rsidRPr="00D437BB" w:rsidRDefault="00C97E04" w:rsidP="00D437BB"/>
    <w:sectPr w:rsidR="00C97E04" w:rsidRPr="00D4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2D20"/>
    <w:rsid w:val="000170DB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1609F"/>
    <w:rsid w:val="00220C16"/>
    <w:rsid w:val="00226C52"/>
    <w:rsid w:val="002330DD"/>
    <w:rsid w:val="00251B8E"/>
    <w:rsid w:val="002810F9"/>
    <w:rsid w:val="00287F3D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03D9"/>
    <w:rsid w:val="002F2125"/>
    <w:rsid w:val="00311B89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A2CFB"/>
    <w:rsid w:val="004B5F30"/>
    <w:rsid w:val="004D1662"/>
    <w:rsid w:val="004E4259"/>
    <w:rsid w:val="004F317B"/>
    <w:rsid w:val="00542361"/>
    <w:rsid w:val="00550ED2"/>
    <w:rsid w:val="00563751"/>
    <w:rsid w:val="0056798B"/>
    <w:rsid w:val="00582F3D"/>
    <w:rsid w:val="005A5D41"/>
    <w:rsid w:val="005A7428"/>
    <w:rsid w:val="005B56C9"/>
    <w:rsid w:val="005C5C60"/>
    <w:rsid w:val="005D7F8A"/>
    <w:rsid w:val="005F3127"/>
    <w:rsid w:val="00611990"/>
    <w:rsid w:val="00623212"/>
    <w:rsid w:val="00641770"/>
    <w:rsid w:val="0064376E"/>
    <w:rsid w:val="00646A26"/>
    <w:rsid w:val="00656FDD"/>
    <w:rsid w:val="00660F02"/>
    <w:rsid w:val="006648F6"/>
    <w:rsid w:val="00666C6F"/>
    <w:rsid w:val="006752C5"/>
    <w:rsid w:val="00675651"/>
    <w:rsid w:val="006A00EF"/>
    <w:rsid w:val="006B3C0B"/>
    <w:rsid w:val="006C06EF"/>
    <w:rsid w:val="006E4558"/>
    <w:rsid w:val="006E580B"/>
    <w:rsid w:val="007008EB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1DC7"/>
    <w:rsid w:val="00CB6759"/>
    <w:rsid w:val="00CB6ACA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5F64"/>
    <w:rsid w:val="00FA60CD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2022-08-23T21:33:00Z</dcterms:created>
  <dcterms:modified xsi:type="dcterms:W3CDTF">2022-08-23T21:33:00Z</dcterms:modified>
</cp:coreProperties>
</file>