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2A56" w14:textId="77777777" w:rsidR="00703896" w:rsidRDefault="00703896" w:rsidP="00703896">
      <w:pPr>
        <w:autoSpaceDE w:val="0"/>
        <w:autoSpaceDN w:val="0"/>
        <w:adjustRightInd w:val="0"/>
        <w:ind w:left="420" w:hanging="240"/>
        <w:jc w:val="center"/>
        <w:outlineLvl w:val="1"/>
        <w:rPr>
          <w:rFonts w:cs="Times New Roman"/>
          <w:b/>
          <w:bCs/>
          <w:szCs w:val="24"/>
        </w:rPr>
      </w:pPr>
      <w:bookmarkStart w:id="0" w:name="_Toc73698833"/>
      <w:bookmarkStart w:id="1" w:name="_Toc83310904"/>
      <w:bookmarkStart w:id="2" w:name="_Toc83362689"/>
      <w:bookmarkStart w:id="3" w:name="_Toc83363098"/>
      <w:bookmarkStart w:id="4" w:name="_Toc90310157"/>
      <w:bookmarkStart w:id="5" w:name="_Toc90390015"/>
      <w:bookmarkStart w:id="6" w:name="_Toc90860595"/>
      <w:r w:rsidRPr="00703896">
        <w:rPr>
          <w:rFonts w:cs="Times New Roman"/>
          <w:b/>
          <w:bCs/>
          <w:szCs w:val="24"/>
        </w:rPr>
        <w:t xml:space="preserve">23.8 Interstate Transportation of Stolen Property </w:t>
      </w:r>
    </w:p>
    <w:p w14:paraId="3617704D" w14:textId="7F736434" w:rsidR="00703896" w:rsidRPr="00703896" w:rsidRDefault="00703896" w:rsidP="00703896">
      <w:pPr>
        <w:autoSpaceDE w:val="0"/>
        <w:autoSpaceDN w:val="0"/>
        <w:adjustRightInd w:val="0"/>
        <w:ind w:left="420" w:hanging="240"/>
        <w:jc w:val="center"/>
        <w:outlineLvl w:val="1"/>
        <w:rPr>
          <w:rFonts w:cs="Times New Roman"/>
          <w:b/>
          <w:bCs/>
          <w:szCs w:val="24"/>
        </w:rPr>
      </w:pPr>
      <w:r w:rsidRPr="00703896">
        <w:rPr>
          <w:rFonts w:cs="Times New Roman"/>
          <w:b/>
          <w:bCs/>
          <w:szCs w:val="24"/>
        </w:rPr>
        <w:t>(18 U.S.C. § 2314)</w:t>
      </w:r>
      <w:bookmarkEnd w:id="0"/>
      <w:bookmarkEnd w:id="1"/>
      <w:bookmarkEnd w:id="2"/>
      <w:bookmarkEnd w:id="3"/>
      <w:bookmarkEnd w:id="4"/>
      <w:bookmarkEnd w:id="5"/>
      <w:bookmarkEnd w:id="6"/>
    </w:p>
    <w:p w14:paraId="3C3C02CE" w14:textId="77777777" w:rsidR="00703896" w:rsidRPr="00703896" w:rsidRDefault="00703896" w:rsidP="00703896">
      <w:pPr>
        <w:rPr>
          <w:rFonts w:eastAsia="Times New Roman" w:cs="Times New Roman"/>
          <w:color w:val="000000"/>
          <w:szCs w:val="24"/>
        </w:rPr>
      </w:pPr>
    </w:p>
    <w:p w14:paraId="65446197"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The defendant is charged in [Count _______ of] the indictment with the transportation of stolen property in [interstate] [foreign] commerce in violation of Section 2314 of Title 18 of the United States Code.  For the defendant to be found guilty of that charge, the government must prove each of the following elements beyond a reasonable doubt:</w:t>
      </w:r>
    </w:p>
    <w:p w14:paraId="0B60C602" w14:textId="77777777" w:rsidR="00703896" w:rsidRPr="00703896" w:rsidRDefault="00703896" w:rsidP="00703896">
      <w:pPr>
        <w:rPr>
          <w:rFonts w:eastAsia="Times New Roman" w:cs="Times New Roman"/>
          <w:color w:val="000000"/>
          <w:szCs w:val="24"/>
        </w:rPr>
      </w:pPr>
    </w:p>
    <w:p w14:paraId="1A9900A3"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First, the defendant [transported] [transmitted] [transferred] stolen [</w:t>
      </w:r>
      <w:r w:rsidRPr="00703896">
        <w:rPr>
          <w:rFonts w:eastAsia="Times New Roman" w:cs="Times New Roman"/>
          <w:i/>
          <w:color w:val="000000"/>
          <w:szCs w:val="24"/>
          <w:u w:val="single"/>
        </w:rPr>
        <w:t>specify property</w:t>
      </w:r>
      <w:r w:rsidRPr="00703896">
        <w:rPr>
          <w:rFonts w:eastAsia="Times New Roman" w:cs="Times New Roman"/>
          <w:color w:val="000000"/>
          <w:szCs w:val="24"/>
        </w:rPr>
        <w:t>] between [one state and another] [a foreign nation and the United States</w:t>
      </w:r>
      <w:proofErr w:type="gramStart"/>
      <w:r w:rsidRPr="00703896">
        <w:rPr>
          <w:rFonts w:eastAsia="Times New Roman" w:cs="Times New Roman"/>
          <w:color w:val="000000"/>
          <w:szCs w:val="24"/>
        </w:rPr>
        <w:t>];</w:t>
      </w:r>
      <w:proofErr w:type="gramEnd"/>
    </w:p>
    <w:p w14:paraId="7ABA32BF" w14:textId="77777777" w:rsidR="00703896" w:rsidRPr="00703896" w:rsidRDefault="00703896" w:rsidP="00703896">
      <w:pPr>
        <w:rPr>
          <w:rFonts w:eastAsia="Times New Roman" w:cs="Times New Roman"/>
          <w:color w:val="000000"/>
          <w:szCs w:val="24"/>
        </w:rPr>
      </w:pPr>
    </w:p>
    <w:p w14:paraId="5439B8CE"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Second, at the time that the [</w:t>
      </w:r>
      <w:r w:rsidRPr="00703896">
        <w:rPr>
          <w:rFonts w:eastAsia="Times New Roman" w:cs="Times New Roman"/>
          <w:i/>
          <w:color w:val="000000"/>
          <w:szCs w:val="24"/>
          <w:u w:val="single"/>
        </w:rPr>
        <w:t>specify property</w:t>
      </w:r>
      <w:r w:rsidRPr="00703896">
        <w:rPr>
          <w:rFonts w:eastAsia="Times New Roman" w:cs="Times New Roman"/>
          <w:color w:val="000000"/>
          <w:szCs w:val="24"/>
        </w:rPr>
        <w:t xml:space="preserve">] crossed the [state] [country] border, the defendant knew it was </w:t>
      </w:r>
      <w:proofErr w:type="gramStart"/>
      <w:r w:rsidRPr="00703896">
        <w:rPr>
          <w:rFonts w:eastAsia="Times New Roman" w:cs="Times New Roman"/>
          <w:color w:val="000000"/>
          <w:szCs w:val="24"/>
        </w:rPr>
        <w:t>stolen;</w:t>
      </w:r>
      <w:proofErr w:type="gramEnd"/>
      <w:r w:rsidRPr="00703896">
        <w:rPr>
          <w:rFonts w:eastAsia="Times New Roman" w:cs="Times New Roman"/>
          <w:color w:val="000000"/>
          <w:szCs w:val="24"/>
        </w:rPr>
        <w:t xml:space="preserve"> </w:t>
      </w:r>
    </w:p>
    <w:p w14:paraId="45739492" w14:textId="77777777" w:rsidR="00703896" w:rsidRPr="00703896" w:rsidRDefault="00703896" w:rsidP="00703896">
      <w:pPr>
        <w:rPr>
          <w:rFonts w:eastAsia="Times New Roman" w:cs="Times New Roman"/>
          <w:color w:val="000000"/>
          <w:szCs w:val="24"/>
        </w:rPr>
      </w:pPr>
    </w:p>
    <w:p w14:paraId="7E1787CB"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Third, the defendant intended to deprive the owner of the ownership of the [</w:t>
      </w:r>
      <w:r w:rsidRPr="00703896">
        <w:rPr>
          <w:rFonts w:eastAsia="Times New Roman" w:cs="Times New Roman"/>
          <w:i/>
          <w:color w:val="000000"/>
          <w:szCs w:val="24"/>
          <w:u w:val="single"/>
        </w:rPr>
        <w:t>specify property</w:t>
      </w:r>
      <w:r w:rsidRPr="00703896">
        <w:rPr>
          <w:rFonts w:eastAsia="Times New Roman" w:cs="Times New Roman"/>
          <w:color w:val="000000"/>
          <w:szCs w:val="24"/>
        </w:rPr>
        <w:t>] temporarily or permanently; and</w:t>
      </w:r>
    </w:p>
    <w:p w14:paraId="67C16005" w14:textId="77777777" w:rsidR="00703896" w:rsidRPr="00703896" w:rsidRDefault="00703896" w:rsidP="00703896">
      <w:pPr>
        <w:rPr>
          <w:rFonts w:eastAsia="Times New Roman" w:cs="Times New Roman"/>
          <w:color w:val="000000"/>
          <w:szCs w:val="24"/>
        </w:rPr>
      </w:pPr>
    </w:p>
    <w:p w14:paraId="008D819A"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Fourth, the money or property was of the value of $5,000 or more.</w:t>
      </w:r>
    </w:p>
    <w:p w14:paraId="4FB1A5FE" w14:textId="77777777" w:rsidR="00703896" w:rsidRPr="00703896" w:rsidRDefault="00703896" w:rsidP="00703896">
      <w:pPr>
        <w:rPr>
          <w:rFonts w:eastAsia="Times New Roman" w:cs="Times New Roman"/>
          <w:color w:val="000000"/>
          <w:szCs w:val="24"/>
        </w:rPr>
      </w:pPr>
    </w:p>
    <w:p w14:paraId="6D39F230"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The government need not prove who stole the [</w:t>
      </w:r>
      <w:r w:rsidRPr="00703896">
        <w:rPr>
          <w:rFonts w:eastAsia="Times New Roman" w:cs="Times New Roman"/>
          <w:i/>
          <w:color w:val="000000"/>
          <w:szCs w:val="24"/>
          <w:u w:val="single"/>
        </w:rPr>
        <w:t>specify property</w:t>
      </w:r>
      <w:r w:rsidRPr="00703896">
        <w:rPr>
          <w:rFonts w:eastAsia="Times New Roman" w:cs="Times New Roman"/>
          <w:color w:val="000000"/>
          <w:szCs w:val="24"/>
        </w:rPr>
        <w:t>].</w:t>
      </w:r>
    </w:p>
    <w:p w14:paraId="630D1CD6" w14:textId="77777777" w:rsidR="00703896" w:rsidRPr="00703896" w:rsidRDefault="00703896" w:rsidP="00703896">
      <w:pPr>
        <w:rPr>
          <w:rFonts w:eastAsia="Times New Roman" w:cs="Times New Roman"/>
          <w:color w:val="000000"/>
          <w:szCs w:val="24"/>
        </w:rPr>
      </w:pPr>
    </w:p>
    <w:p w14:paraId="09183242" w14:textId="77777777" w:rsidR="00703896" w:rsidRPr="00703896" w:rsidRDefault="00703896" w:rsidP="00703896">
      <w:pPr>
        <w:ind w:right="-180"/>
        <w:jc w:val="center"/>
        <w:rPr>
          <w:rFonts w:eastAsia="Times New Roman" w:cs="Times New Roman"/>
          <w:color w:val="000000"/>
          <w:szCs w:val="24"/>
        </w:rPr>
      </w:pPr>
      <w:r w:rsidRPr="00703896">
        <w:rPr>
          <w:rFonts w:eastAsia="Times New Roman" w:cs="Times New Roman"/>
          <w:b/>
          <w:color w:val="000000"/>
          <w:szCs w:val="24"/>
        </w:rPr>
        <w:t>Comment</w:t>
      </w:r>
    </w:p>
    <w:p w14:paraId="004CD2C4" w14:textId="77777777" w:rsidR="00703896" w:rsidRPr="00703896" w:rsidRDefault="00703896" w:rsidP="00703896">
      <w:pPr>
        <w:rPr>
          <w:rFonts w:eastAsia="Times New Roman" w:cs="Times New Roman"/>
          <w:color w:val="000000"/>
          <w:szCs w:val="24"/>
        </w:rPr>
      </w:pPr>
    </w:p>
    <w:p w14:paraId="1E3E52F1"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 xml:space="preserve">The government need not show by direct evidence that the property was stolen.  </w:t>
      </w:r>
      <w:r w:rsidRPr="00703896">
        <w:rPr>
          <w:rFonts w:eastAsia="Times New Roman" w:cs="Times New Roman"/>
          <w:i/>
          <w:color w:val="000000"/>
          <w:szCs w:val="24"/>
        </w:rPr>
        <w:t xml:space="preserve">United States v. </w:t>
      </w:r>
      <w:proofErr w:type="spellStart"/>
      <w:r w:rsidRPr="00703896">
        <w:rPr>
          <w:rFonts w:eastAsia="Times New Roman" w:cs="Times New Roman"/>
          <w:i/>
          <w:color w:val="000000"/>
          <w:szCs w:val="24"/>
        </w:rPr>
        <w:t>Drebin</w:t>
      </w:r>
      <w:proofErr w:type="spellEnd"/>
      <w:r w:rsidRPr="00703896">
        <w:rPr>
          <w:rFonts w:eastAsia="Times New Roman" w:cs="Times New Roman"/>
          <w:color w:val="000000"/>
          <w:szCs w:val="24"/>
        </w:rPr>
        <w:t>, 557 F.2d 1316, 1328 (9th Cir. 1977).</w:t>
      </w:r>
    </w:p>
    <w:p w14:paraId="5800A1B2" w14:textId="77777777" w:rsidR="00703896" w:rsidRPr="00703896" w:rsidRDefault="00703896" w:rsidP="00703896">
      <w:pPr>
        <w:rPr>
          <w:rFonts w:eastAsia="Times New Roman" w:cs="Times New Roman"/>
          <w:color w:val="000000"/>
          <w:szCs w:val="24"/>
        </w:rPr>
      </w:pPr>
    </w:p>
    <w:p w14:paraId="2B481018" w14:textId="77777777" w:rsidR="00703896" w:rsidRPr="00703896" w:rsidRDefault="00703896" w:rsidP="00703896">
      <w:pPr>
        <w:rPr>
          <w:rFonts w:eastAsia="Times New Roman" w:cs="Times New Roman"/>
          <w:color w:val="000000"/>
          <w:szCs w:val="24"/>
        </w:rPr>
      </w:pPr>
      <w:r w:rsidRPr="00703896">
        <w:rPr>
          <w:rFonts w:eastAsia="Times New Roman" w:cs="Times New Roman"/>
          <w:color w:val="000000"/>
          <w:szCs w:val="24"/>
        </w:rPr>
        <w:tab/>
        <w:t xml:space="preserve">In </w:t>
      </w:r>
      <w:r w:rsidRPr="00703896">
        <w:rPr>
          <w:rFonts w:eastAsia="Times New Roman" w:cs="Times New Roman"/>
          <w:i/>
          <w:color w:val="000000"/>
          <w:szCs w:val="24"/>
        </w:rPr>
        <w:t>United States v. Albuquerque</w:t>
      </w:r>
      <w:r w:rsidRPr="00703896">
        <w:rPr>
          <w:rFonts w:eastAsia="Times New Roman" w:cs="Times New Roman"/>
          <w:color w:val="000000"/>
          <w:szCs w:val="24"/>
        </w:rPr>
        <w:t xml:space="preserve">, 538 F.2d 277, 278 (9th Cir. 1976), it was held that one of the elements of the offense of interstate transportation of a stolen vehicle was that the defendant intended to </w:t>
      </w:r>
      <w:proofErr w:type="gramStart"/>
      <w:r w:rsidRPr="00703896">
        <w:rPr>
          <w:rFonts w:eastAsia="Times New Roman" w:cs="Times New Roman"/>
          <w:color w:val="000000"/>
          <w:szCs w:val="24"/>
        </w:rPr>
        <w:t>permanently or temporarily deprive the owner of ownership</w:t>
      </w:r>
      <w:proofErr w:type="gramEnd"/>
      <w:r w:rsidRPr="00703896">
        <w:rPr>
          <w:rFonts w:eastAsia="Times New Roman" w:cs="Times New Roman"/>
          <w:color w:val="000000"/>
          <w:szCs w:val="24"/>
        </w:rPr>
        <w:t>.</w:t>
      </w:r>
    </w:p>
    <w:p w14:paraId="069E27D0" w14:textId="77777777" w:rsidR="00703896" w:rsidRPr="00703896" w:rsidRDefault="00703896" w:rsidP="00703896">
      <w:pPr>
        <w:rPr>
          <w:rFonts w:eastAsia="Times New Roman" w:cs="Times New Roman"/>
          <w:color w:val="000000"/>
          <w:szCs w:val="24"/>
        </w:rPr>
      </w:pPr>
    </w:p>
    <w:p w14:paraId="0ACE18C0" w14:textId="7C6A07C9" w:rsidR="00C97E04" w:rsidRPr="00703896" w:rsidRDefault="00703896" w:rsidP="00703896">
      <w:r w:rsidRPr="00703896">
        <w:rPr>
          <w:rFonts w:eastAsia="Times New Roman" w:cs="Times New Roman"/>
          <w:color w:val="000000"/>
          <w:szCs w:val="24"/>
        </w:rPr>
        <w:tab/>
        <w:t>Section 2314 creates several distinct crimes.  This instruction only applies to interstate or foreign movement of stolen property</w:t>
      </w:r>
    </w:p>
    <w:sectPr w:rsidR="00C97E04" w:rsidRPr="00703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1279</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2022-05-20T20:20:00Z</dcterms:created>
  <dcterms:modified xsi:type="dcterms:W3CDTF">2022-05-20T20:20:00Z</dcterms:modified>
</cp:coreProperties>
</file>