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370FE0" w14:textId="77777777" w:rsidR="00A370B7" w:rsidRPr="00A370B7" w:rsidRDefault="00A370B7" w:rsidP="00A370B7">
      <w:pPr>
        <w:tabs>
          <w:tab w:val="left" w:pos="720"/>
        </w:tabs>
        <w:autoSpaceDE w:val="0"/>
        <w:autoSpaceDN w:val="0"/>
        <w:adjustRightInd w:val="0"/>
        <w:spacing w:after="0" w:line="240" w:lineRule="auto"/>
        <w:ind w:left="420" w:hanging="240"/>
        <w:jc w:val="center"/>
        <w:outlineLvl w:val="1"/>
        <w:rPr>
          <w:rFonts w:ascii="Times New Roman" w:eastAsia="Calibri" w:hAnsi="Times New Roman" w:cs="Times New Roman"/>
          <w:b/>
          <w:bCs/>
          <w:kern w:val="0"/>
          <w14:ligatures w14:val="none"/>
        </w:rPr>
      </w:pPr>
      <w:bookmarkStart w:id="0" w:name="_Toc73698860"/>
      <w:bookmarkStart w:id="1" w:name="_Toc83310931"/>
      <w:bookmarkStart w:id="2" w:name="_Toc83362716"/>
      <w:bookmarkStart w:id="3" w:name="_Toc83363125"/>
      <w:bookmarkStart w:id="4" w:name="_Toc90310184"/>
      <w:bookmarkStart w:id="5" w:name="_Toc90390042"/>
      <w:bookmarkStart w:id="6" w:name="_Toc211607501"/>
      <w:r w:rsidRPr="00A370B7">
        <w:rPr>
          <w:rFonts w:ascii="Times New Roman" w:eastAsia="Calibri" w:hAnsi="Times New Roman" w:cs="Times New Roman"/>
          <w:b/>
          <w:bCs/>
          <w:kern w:val="0"/>
          <w14:ligatures w14:val="none"/>
        </w:rPr>
        <w:t>24.17 Failure to Appear (18 U.S.C. § 3146(a)(1))</w:t>
      </w:r>
      <w:bookmarkEnd w:id="0"/>
      <w:bookmarkEnd w:id="1"/>
      <w:bookmarkEnd w:id="2"/>
      <w:bookmarkEnd w:id="3"/>
      <w:bookmarkEnd w:id="4"/>
      <w:bookmarkEnd w:id="5"/>
      <w:bookmarkEnd w:id="6"/>
    </w:p>
    <w:p w14:paraId="39690A6C" w14:textId="77777777" w:rsidR="00A370B7" w:rsidRPr="00A370B7" w:rsidRDefault="00A370B7" w:rsidP="00A370B7">
      <w:pPr>
        <w:tabs>
          <w:tab w:val="left" w:pos="720"/>
        </w:tabs>
        <w:spacing w:after="0" w:line="240" w:lineRule="auto"/>
        <w:rPr>
          <w:rFonts w:ascii="Times New Roman" w:eastAsia="Times New Roman" w:hAnsi="Times New Roman" w:cs="Times New Roman"/>
          <w:color w:val="000000"/>
          <w:kern w:val="0"/>
          <w14:ligatures w14:val="none"/>
        </w:rPr>
      </w:pPr>
    </w:p>
    <w:p w14:paraId="0DC1A96E" w14:textId="77777777" w:rsidR="00A370B7" w:rsidRPr="00A370B7" w:rsidRDefault="00A370B7" w:rsidP="00A370B7">
      <w:pPr>
        <w:tabs>
          <w:tab w:val="left" w:pos="720"/>
        </w:tabs>
        <w:spacing w:after="0" w:line="240" w:lineRule="auto"/>
        <w:rPr>
          <w:rFonts w:ascii="Times New Roman" w:eastAsia="Times New Roman" w:hAnsi="Times New Roman" w:cs="Times New Roman"/>
          <w:color w:val="000000"/>
          <w:kern w:val="0"/>
          <w14:ligatures w14:val="none"/>
        </w:rPr>
      </w:pPr>
      <w:r w:rsidRPr="00A370B7">
        <w:rPr>
          <w:rFonts w:ascii="Times New Roman" w:eastAsia="Times New Roman" w:hAnsi="Times New Roman" w:cs="Times New Roman"/>
          <w:color w:val="000000"/>
          <w:kern w:val="0"/>
          <w14:ligatures w14:val="none"/>
        </w:rPr>
        <w:tab/>
        <w:t>The defendant is charged in [Count _______ of] the indictment with failure to appear in violation of Section 3146(a)(1) of Title 18 of the United States Code.  For the defendant to be found guilty of that charge, the government must prove each of the following elements beyond a reasonable doubt:</w:t>
      </w:r>
    </w:p>
    <w:p w14:paraId="598D8C6B" w14:textId="77777777" w:rsidR="00A370B7" w:rsidRPr="00A370B7" w:rsidRDefault="00A370B7" w:rsidP="00A370B7">
      <w:pPr>
        <w:tabs>
          <w:tab w:val="left" w:pos="720"/>
        </w:tabs>
        <w:spacing w:after="0" w:line="240" w:lineRule="auto"/>
        <w:rPr>
          <w:rFonts w:ascii="Times New Roman" w:eastAsia="Times New Roman" w:hAnsi="Times New Roman" w:cs="Times New Roman"/>
          <w:color w:val="000000"/>
          <w:kern w:val="0"/>
          <w14:ligatures w14:val="none"/>
        </w:rPr>
      </w:pPr>
    </w:p>
    <w:p w14:paraId="2650CC33" w14:textId="77777777" w:rsidR="00A370B7" w:rsidRPr="00A370B7" w:rsidRDefault="00A370B7" w:rsidP="00A370B7">
      <w:pPr>
        <w:tabs>
          <w:tab w:val="left" w:pos="720"/>
        </w:tabs>
        <w:spacing w:after="0" w:line="240" w:lineRule="auto"/>
        <w:rPr>
          <w:rFonts w:ascii="Times New Roman" w:eastAsia="Times New Roman" w:hAnsi="Times New Roman" w:cs="Times New Roman"/>
          <w:color w:val="000000"/>
          <w:kern w:val="0"/>
          <w14:ligatures w14:val="none"/>
        </w:rPr>
      </w:pPr>
      <w:r w:rsidRPr="00A370B7">
        <w:rPr>
          <w:rFonts w:ascii="Times New Roman" w:eastAsia="Times New Roman" w:hAnsi="Times New Roman" w:cs="Times New Roman"/>
          <w:color w:val="000000"/>
          <w:kern w:val="0"/>
          <w14:ligatures w14:val="none"/>
        </w:rPr>
        <w:tab/>
        <w:t xml:space="preserve">First, the defendant was released from custody under the Bail Reform </w:t>
      </w:r>
      <w:proofErr w:type="gramStart"/>
      <w:r w:rsidRPr="00A370B7">
        <w:rPr>
          <w:rFonts w:ascii="Times New Roman" w:eastAsia="Times New Roman" w:hAnsi="Times New Roman" w:cs="Times New Roman"/>
          <w:color w:val="000000"/>
          <w:kern w:val="0"/>
          <w14:ligatures w14:val="none"/>
        </w:rPr>
        <w:t>Act;</w:t>
      </w:r>
      <w:proofErr w:type="gramEnd"/>
    </w:p>
    <w:p w14:paraId="04B68684" w14:textId="77777777" w:rsidR="00A370B7" w:rsidRPr="00A370B7" w:rsidRDefault="00A370B7" w:rsidP="00A370B7">
      <w:pPr>
        <w:tabs>
          <w:tab w:val="left" w:pos="720"/>
        </w:tabs>
        <w:spacing w:after="0" w:line="240" w:lineRule="auto"/>
        <w:rPr>
          <w:rFonts w:ascii="Times New Roman" w:eastAsia="Times New Roman" w:hAnsi="Times New Roman" w:cs="Times New Roman"/>
          <w:color w:val="000000"/>
          <w:kern w:val="0"/>
          <w14:ligatures w14:val="none"/>
        </w:rPr>
      </w:pPr>
    </w:p>
    <w:p w14:paraId="69531C17" w14:textId="77777777" w:rsidR="00A370B7" w:rsidRPr="00A370B7" w:rsidRDefault="00A370B7" w:rsidP="00A370B7">
      <w:pPr>
        <w:tabs>
          <w:tab w:val="left" w:pos="720"/>
        </w:tabs>
        <w:spacing w:after="0" w:line="240" w:lineRule="auto"/>
        <w:rPr>
          <w:rFonts w:ascii="Times New Roman" w:eastAsia="Times New Roman" w:hAnsi="Times New Roman" w:cs="Times New Roman"/>
          <w:color w:val="000000"/>
          <w:kern w:val="0"/>
          <w14:ligatures w14:val="none"/>
        </w:rPr>
      </w:pPr>
      <w:r w:rsidRPr="00A370B7">
        <w:rPr>
          <w:rFonts w:ascii="Times New Roman" w:eastAsia="Times New Roman" w:hAnsi="Times New Roman" w:cs="Times New Roman"/>
          <w:color w:val="000000"/>
          <w:kern w:val="0"/>
          <w14:ligatures w14:val="none"/>
        </w:rPr>
        <w:tab/>
        <w:t>Second, the defendant was required to appear in court or before a judicial officer on [</w:t>
      </w:r>
      <w:r w:rsidRPr="00A370B7">
        <w:rPr>
          <w:rFonts w:ascii="Times New Roman" w:eastAsia="Times New Roman" w:hAnsi="Times New Roman" w:cs="Times New Roman"/>
          <w:i/>
          <w:color w:val="000000"/>
          <w:kern w:val="0"/>
          <w:u w:val="single"/>
          <w14:ligatures w14:val="none"/>
        </w:rPr>
        <w:t>date</w:t>
      </w:r>
      <w:proofErr w:type="gramStart"/>
      <w:r w:rsidRPr="00A370B7">
        <w:rPr>
          <w:rFonts w:ascii="Times New Roman" w:eastAsia="Times New Roman" w:hAnsi="Times New Roman" w:cs="Times New Roman"/>
          <w:color w:val="000000"/>
          <w:kern w:val="0"/>
          <w14:ligatures w14:val="none"/>
        </w:rPr>
        <w:t>];</w:t>
      </w:r>
      <w:proofErr w:type="gramEnd"/>
    </w:p>
    <w:p w14:paraId="346989A7" w14:textId="77777777" w:rsidR="00A370B7" w:rsidRPr="00A370B7" w:rsidRDefault="00A370B7" w:rsidP="00A370B7">
      <w:pPr>
        <w:tabs>
          <w:tab w:val="left" w:pos="720"/>
        </w:tabs>
        <w:spacing w:after="0" w:line="240" w:lineRule="auto"/>
        <w:rPr>
          <w:rFonts w:ascii="Times New Roman" w:eastAsia="Times New Roman" w:hAnsi="Times New Roman" w:cs="Times New Roman"/>
          <w:color w:val="000000"/>
          <w:kern w:val="0"/>
          <w14:ligatures w14:val="none"/>
        </w:rPr>
      </w:pPr>
    </w:p>
    <w:p w14:paraId="4FD2A9B4" w14:textId="77777777" w:rsidR="00A370B7" w:rsidRPr="00A370B7" w:rsidRDefault="00A370B7" w:rsidP="00A370B7">
      <w:pPr>
        <w:tabs>
          <w:tab w:val="left" w:pos="720"/>
        </w:tabs>
        <w:spacing w:after="0" w:line="240" w:lineRule="auto"/>
        <w:rPr>
          <w:rFonts w:ascii="Times New Roman" w:eastAsia="Times New Roman" w:hAnsi="Times New Roman" w:cs="Times New Roman"/>
          <w:color w:val="000000"/>
          <w:kern w:val="0"/>
          <w14:ligatures w14:val="none"/>
        </w:rPr>
      </w:pPr>
      <w:r w:rsidRPr="00A370B7">
        <w:rPr>
          <w:rFonts w:ascii="Times New Roman" w:eastAsia="Times New Roman" w:hAnsi="Times New Roman" w:cs="Times New Roman"/>
          <w:color w:val="000000"/>
          <w:kern w:val="0"/>
          <w14:ligatures w14:val="none"/>
        </w:rPr>
        <w:tab/>
        <w:t>Third, the defendant knew of this required appearance; and</w:t>
      </w:r>
    </w:p>
    <w:p w14:paraId="5FC536A8" w14:textId="77777777" w:rsidR="00A370B7" w:rsidRPr="00A370B7" w:rsidRDefault="00A370B7" w:rsidP="00A370B7">
      <w:pPr>
        <w:tabs>
          <w:tab w:val="left" w:pos="720"/>
        </w:tabs>
        <w:spacing w:after="0" w:line="240" w:lineRule="auto"/>
        <w:rPr>
          <w:rFonts w:ascii="Times New Roman" w:eastAsia="Times New Roman" w:hAnsi="Times New Roman" w:cs="Times New Roman"/>
          <w:color w:val="000000"/>
          <w:kern w:val="0"/>
          <w14:ligatures w14:val="none"/>
        </w:rPr>
      </w:pPr>
    </w:p>
    <w:p w14:paraId="2BCEA3D3" w14:textId="77777777" w:rsidR="00A370B7" w:rsidRPr="00A370B7" w:rsidRDefault="00A370B7" w:rsidP="00A370B7">
      <w:pPr>
        <w:tabs>
          <w:tab w:val="left" w:pos="720"/>
        </w:tabs>
        <w:spacing w:after="0" w:line="240" w:lineRule="auto"/>
        <w:rPr>
          <w:rFonts w:ascii="Times New Roman" w:eastAsia="Times New Roman" w:hAnsi="Times New Roman" w:cs="Times New Roman"/>
          <w:color w:val="000000"/>
          <w:kern w:val="0"/>
          <w14:ligatures w14:val="none"/>
        </w:rPr>
      </w:pPr>
      <w:r w:rsidRPr="00A370B7">
        <w:rPr>
          <w:rFonts w:ascii="Times New Roman" w:eastAsia="Times New Roman" w:hAnsi="Times New Roman" w:cs="Times New Roman"/>
          <w:color w:val="000000"/>
          <w:kern w:val="0"/>
          <w14:ligatures w14:val="none"/>
        </w:rPr>
        <w:tab/>
        <w:t>Fourth, the defendant intentionally failed to appear as required.</w:t>
      </w:r>
    </w:p>
    <w:p w14:paraId="316F927F" w14:textId="77777777" w:rsidR="00A370B7" w:rsidRPr="00A370B7" w:rsidRDefault="00A370B7" w:rsidP="00A370B7">
      <w:pPr>
        <w:tabs>
          <w:tab w:val="left" w:pos="720"/>
        </w:tabs>
        <w:spacing w:after="0" w:line="240" w:lineRule="auto"/>
        <w:rPr>
          <w:rFonts w:ascii="Times New Roman" w:eastAsia="Times New Roman" w:hAnsi="Times New Roman" w:cs="Times New Roman"/>
          <w:color w:val="000000"/>
          <w:kern w:val="0"/>
          <w14:ligatures w14:val="none"/>
        </w:rPr>
      </w:pPr>
    </w:p>
    <w:p w14:paraId="2053D87F" w14:textId="77777777" w:rsidR="00A370B7" w:rsidRPr="00A370B7" w:rsidRDefault="00A370B7" w:rsidP="00A370B7">
      <w:pPr>
        <w:tabs>
          <w:tab w:val="left" w:pos="720"/>
        </w:tabs>
        <w:spacing w:after="0" w:line="240" w:lineRule="auto"/>
        <w:ind w:right="-180"/>
        <w:jc w:val="center"/>
        <w:rPr>
          <w:rFonts w:ascii="Times New Roman" w:eastAsia="Times New Roman" w:hAnsi="Times New Roman" w:cs="Times New Roman"/>
          <w:color w:val="000000"/>
          <w:kern w:val="0"/>
          <w14:ligatures w14:val="none"/>
        </w:rPr>
      </w:pPr>
      <w:r w:rsidRPr="00A370B7">
        <w:rPr>
          <w:rFonts w:ascii="Times New Roman" w:eastAsia="Times New Roman" w:hAnsi="Times New Roman" w:cs="Times New Roman"/>
          <w:b/>
          <w:color w:val="000000"/>
          <w:kern w:val="0"/>
          <w14:ligatures w14:val="none"/>
        </w:rPr>
        <w:t>Comment</w:t>
      </w:r>
    </w:p>
    <w:p w14:paraId="4BA5491E" w14:textId="77777777" w:rsidR="00A370B7" w:rsidRPr="00A370B7" w:rsidRDefault="00A370B7" w:rsidP="00A370B7">
      <w:pPr>
        <w:tabs>
          <w:tab w:val="left" w:pos="720"/>
        </w:tabs>
        <w:spacing w:after="0" w:line="240" w:lineRule="auto"/>
        <w:rPr>
          <w:rFonts w:ascii="Times New Roman" w:eastAsia="Times New Roman" w:hAnsi="Times New Roman" w:cs="Times New Roman"/>
          <w:color w:val="000000"/>
          <w:kern w:val="0"/>
          <w14:ligatures w14:val="none"/>
        </w:rPr>
      </w:pPr>
    </w:p>
    <w:p w14:paraId="1EF2DA98" w14:textId="77777777" w:rsidR="00A370B7" w:rsidRPr="00A370B7" w:rsidRDefault="00A370B7" w:rsidP="00A370B7">
      <w:pPr>
        <w:tabs>
          <w:tab w:val="left" w:pos="720"/>
        </w:tabs>
        <w:spacing w:after="0" w:line="240" w:lineRule="auto"/>
        <w:rPr>
          <w:rFonts w:ascii="Times New Roman" w:eastAsia="Times New Roman" w:hAnsi="Times New Roman" w:cs="Times New Roman"/>
          <w:color w:val="000000"/>
          <w:kern w:val="0"/>
          <w14:ligatures w14:val="none"/>
        </w:rPr>
      </w:pPr>
      <w:r w:rsidRPr="00A370B7">
        <w:rPr>
          <w:rFonts w:ascii="Times New Roman" w:eastAsia="Times New Roman" w:hAnsi="Times New Roman" w:cs="Times New Roman"/>
          <w:color w:val="000000"/>
          <w:kern w:val="0"/>
          <w14:ligatures w14:val="none"/>
        </w:rPr>
        <w:tab/>
        <w:t xml:space="preserve">If the defendant becomes a fugitive before the hearing, the defendant’s release is no longer pursuant to the Bail Reform Act, and the defendant thus may not be convicted under § 3146(a).  </w:t>
      </w:r>
      <w:r w:rsidRPr="00A370B7">
        <w:rPr>
          <w:rFonts w:ascii="Times New Roman" w:eastAsia="Times New Roman" w:hAnsi="Times New Roman" w:cs="Times New Roman"/>
          <w:i/>
          <w:iCs/>
          <w:color w:val="000000"/>
          <w:kern w:val="0"/>
          <w14:ligatures w14:val="none"/>
        </w:rPr>
        <w:t>See</w:t>
      </w:r>
      <w:r w:rsidRPr="00A370B7">
        <w:rPr>
          <w:rFonts w:ascii="Times New Roman" w:eastAsia="Times New Roman" w:hAnsi="Times New Roman" w:cs="Times New Roman"/>
          <w:i/>
          <w:color w:val="000000"/>
          <w:kern w:val="0"/>
          <w14:ligatures w14:val="none"/>
        </w:rPr>
        <w:t xml:space="preserve"> United States v. Castaldo</w:t>
      </w:r>
      <w:r w:rsidRPr="00A370B7">
        <w:rPr>
          <w:rFonts w:ascii="Times New Roman" w:eastAsia="Times New Roman" w:hAnsi="Times New Roman" w:cs="Times New Roman"/>
          <w:color w:val="000000"/>
          <w:kern w:val="0"/>
          <w14:ligatures w14:val="none"/>
        </w:rPr>
        <w:t xml:space="preserve">, 636 F.2d 1169, 1172 (9th Cir. 1980).  Vacating a hearing before its occurrence precludes satisfaction of the second element because the defendant is no longer “under . . . order to appear on any date certain”; this rule applies even when the hearing is vacated because the defendant has failed to appear at prior hearings.  </w:t>
      </w:r>
      <w:r w:rsidRPr="00A370B7">
        <w:rPr>
          <w:rFonts w:ascii="Times New Roman" w:eastAsia="Times New Roman" w:hAnsi="Times New Roman" w:cs="Times New Roman"/>
          <w:i/>
          <w:iCs/>
          <w:color w:val="000000"/>
          <w:kern w:val="0"/>
          <w14:ligatures w14:val="none"/>
        </w:rPr>
        <w:t>See</w:t>
      </w:r>
      <w:r w:rsidRPr="00A370B7">
        <w:rPr>
          <w:rFonts w:ascii="Times New Roman" w:eastAsia="Times New Roman" w:hAnsi="Times New Roman" w:cs="Times New Roman"/>
          <w:i/>
          <w:color w:val="000000"/>
          <w:kern w:val="0"/>
          <w14:ligatures w14:val="none"/>
        </w:rPr>
        <w:t xml:space="preserve"> United States v. Fisher</w:t>
      </w:r>
      <w:r w:rsidRPr="00A370B7">
        <w:rPr>
          <w:rFonts w:ascii="Times New Roman" w:eastAsia="Times New Roman" w:hAnsi="Times New Roman" w:cs="Times New Roman"/>
          <w:color w:val="000000"/>
          <w:kern w:val="0"/>
          <w14:ligatures w14:val="none"/>
        </w:rPr>
        <w:t xml:space="preserve">, 137 F.3d 1158, 1163 (9th Cir. 1998).  </w:t>
      </w:r>
    </w:p>
    <w:p w14:paraId="65B8B2C3" w14:textId="77777777" w:rsidR="00A370B7" w:rsidRPr="00A370B7" w:rsidRDefault="00A370B7" w:rsidP="00A370B7">
      <w:pPr>
        <w:tabs>
          <w:tab w:val="left" w:pos="720"/>
        </w:tabs>
        <w:spacing w:after="0" w:line="240" w:lineRule="auto"/>
        <w:rPr>
          <w:rFonts w:ascii="Times New Roman" w:eastAsia="Times New Roman" w:hAnsi="Times New Roman" w:cs="Times New Roman"/>
          <w:color w:val="000000"/>
          <w:kern w:val="0"/>
          <w14:ligatures w14:val="none"/>
        </w:rPr>
      </w:pPr>
    </w:p>
    <w:p w14:paraId="79AECFDB" w14:textId="77777777" w:rsidR="00A370B7" w:rsidRPr="00A370B7" w:rsidRDefault="00A370B7" w:rsidP="00A370B7">
      <w:pPr>
        <w:tabs>
          <w:tab w:val="left" w:pos="720"/>
        </w:tabs>
        <w:spacing w:after="0" w:line="240" w:lineRule="auto"/>
        <w:rPr>
          <w:rFonts w:ascii="Times New Roman" w:eastAsia="Times New Roman" w:hAnsi="Times New Roman" w:cs="Times New Roman"/>
          <w:color w:val="000000"/>
          <w:kern w:val="0"/>
          <w14:ligatures w14:val="none"/>
        </w:rPr>
      </w:pPr>
      <w:r w:rsidRPr="00A370B7">
        <w:rPr>
          <w:rFonts w:ascii="Times New Roman" w:eastAsia="Times New Roman" w:hAnsi="Times New Roman" w:cs="Times New Roman"/>
          <w:color w:val="000000"/>
          <w:kern w:val="0"/>
          <w14:ligatures w14:val="none"/>
        </w:rPr>
        <w:tab/>
        <w:t xml:space="preserve">“When a defendant engages in a course of conduct designed to avoid notice of his trial date, the government is not required to prove the defendant’s actual knowledge of that date.”  </w:t>
      </w:r>
      <w:r w:rsidRPr="00A370B7">
        <w:rPr>
          <w:rFonts w:ascii="Times New Roman" w:eastAsia="Times New Roman" w:hAnsi="Times New Roman" w:cs="Times New Roman"/>
          <w:i/>
          <w:color w:val="000000"/>
          <w:kern w:val="0"/>
          <w14:ligatures w14:val="none"/>
        </w:rPr>
        <w:t>Weaver v. United States</w:t>
      </w:r>
      <w:r w:rsidRPr="00A370B7">
        <w:rPr>
          <w:rFonts w:ascii="Times New Roman" w:eastAsia="Times New Roman" w:hAnsi="Times New Roman" w:cs="Times New Roman"/>
          <w:color w:val="000000"/>
          <w:kern w:val="0"/>
          <w14:ligatures w14:val="none"/>
        </w:rPr>
        <w:t>, 37 F.3d 1411, 1413 (9th Cir. 1994).</w:t>
      </w:r>
    </w:p>
    <w:p w14:paraId="42690FC7" w14:textId="77777777" w:rsidR="00A370B7" w:rsidRPr="00A370B7" w:rsidRDefault="00A370B7" w:rsidP="00A370B7">
      <w:pPr>
        <w:tabs>
          <w:tab w:val="left" w:pos="720"/>
        </w:tabs>
        <w:spacing w:after="0" w:line="240" w:lineRule="auto"/>
        <w:rPr>
          <w:rFonts w:ascii="Times New Roman" w:eastAsia="Times New Roman" w:hAnsi="Times New Roman" w:cs="Times New Roman"/>
          <w:color w:val="000000"/>
          <w:kern w:val="0"/>
          <w14:ligatures w14:val="none"/>
        </w:rPr>
      </w:pPr>
    </w:p>
    <w:p w14:paraId="538F0BA6" w14:textId="77777777" w:rsidR="00A370B7" w:rsidRPr="00A370B7" w:rsidRDefault="00A370B7" w:rsidP="00A370B7">
      <w:pPr>
        <w:tabs>
          <w:tab w:val="left" w:pos="720"/>
        </w:tabs>
        <w:spacing w:after="0" w:line="240" w:lineRule="auto"/>
        <w:rPr>
          <w:rFonts w:ascii="Times New Roman" w:eastAsia="Times New Roman" w:hAnsi="Times New Roman" w:cs="Times New Roman"/>
          <w:color w:val="000000"/>
          <w:kern w:val="0"/>
          <w14:ligatures w14:val="none"/>
        </w:rPr>
      </w:pPr>
      <w:r w:rsidRPr="00A370B7">
        <w:rPr>
          <w:rFonts w:ascii="Times New Roman" w:eastAsia="Times New Roman" w:hAnsi="Times New Roman" w:cs="Times New Roman"/>
          <w:color w:val="000000"/>
          <w:kern w:val="0"/>
          <w14:ligatures w14:val="none"/>
        </w:rPr>
        <w:tab/>
        <w:t xml:space="preserve">“A deliberate decision to disobey the law . . . cannot be found beyond a reasonable doubt merely from nonappearance and notice of obligation to appear.”  </w:t>
      </w:r>
      <w:r w:rsidRPr="00A370B7">
        <w:rPr>
          <w:rFonts w:ascii="Times New Roman" w:eastAsia="Times New Roman" w:hAnsi="Times New Roman" w:cs="Times New Roman"/>
          <w:i/>
          <w:color w:val="000000"/>
          <w:kern w:val="0"/>
          <w14:ligatures w14:val="none"/>
        </w:rPr>
        <w:t>United States v. Wilson,</w:t>
      </w:r>
      <w:r w:rsidRPr="00A370B7">
        <w:rPr>
          <w:rFonts w:ascii="Times New Roman" w:eastAsia="Times New Roman" w:hAnsi="Times New Roman" w:cs="Times New Roman"/>
          <w:color w:val="000000"/>
          <w:kern w:val="0"/>
          <w14:ligatures w14:val="none"/>
        </w:rPr>
        <w:t xml:space="preserve"> 631 F.2d 118, 119 (9th Cir. 1980).</w:t>
      </w:r>
    </w:p>
    <w:p w14:paraId="31BECEA6" w14:textId="77777777" w:rsidR="00A370B7" w:rsidRPr="00A370B7" w:rsidRDefault="00A370B7" w:rsidP="00A370B7">
      <w:pPr>
        <w:tabs>
          <w:tab w:val="left" w:pos="720"/>
        </w:tabs>
        <w:spacing w:after="0" w:line="240" w:lineRule="auto"/>
        <w:rPr>
          <w:rFonts w:ascii="Times New Roman" w:eastAsia="Times New Roman" w:hAnsi="Times New Roman" w:cs="Times New Roman"/>
          <w:color w:val="000000"/>
          <w:kern w:val="0"/>
          <w14:ligatures w14:val="none"/>
        </w:rPr>
      </w:pPr>
    </w:p>
    <w:p w14:paraId="000A8D00" w14:textId="77777777" w:rsidR="00A370B7" w:rsidRPr="00A370B7" w:rsidRDefault="00A370B7" w:rsidP="00A370B7">
      <w:pPr>
        <w:tabs>
          <w:tab w:val="left" w:pos="720"/>
        </w:tabs>
        <w:spacing w:after="0" w:line="240" w:lineRule="auto"/>
        <w:jc w:val="right"/>
        <w:rPr>
          <w:rFonts w:ascii="Times New Roman" w:eastAsia="Times New Roman" w:hAnsi="Times New Roman" w:cs="Times New Roman"/>
          <w:color w:val="000000"/>
          <w:kern w:val="0"/>
          <w14:ligatures w14:val="none"/>
        </w:rPr>
      </w:pPr>
      <w:r w:rsidRPr="00A370B7">
        <w:rPr>
          <w:rFonts w:ascii="Times New Roman" w:eastAsia="Times New Roman" w:hAnsi="Times New Roman" w:cs="Times New Roman"/>
          <w:i/>
          <w:iCs/>
          <w:kern w:val="0"/>
          <w:szCs w:val="20"/>
          <w14:ligatures w14:val="none"/>
        </w:rPr>
        <w:t>Revised September 2025</w:t>
      </w:r>
    </w:p>
    <w:p w14:paraId="5A01C688" w14:textId="77777777" w:rsidR="00A370B7" w:rsidRDefault="00A370B7"/>
    <w:sectPr w:rsidR="00A370B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70B7"/>
    <w:rsid w:val="001A542E"/>
    <w:rsid w:val="00A370B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33F49A"/>
  <w15:chartTrackingRefBased/>
  <w15:docId w15:val="{C40858C5-8329-4375-82A4-FB69541EA8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370B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370B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370B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370B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370B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370B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370B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370B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370B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370B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370B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370B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370B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370B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370B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370B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370B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370B7"/>
    <w:rPr>
      <w:rFonts w:eastAsiaTheme="majorEastAsia" w:cstheme="majorBidi"/>
      <w:color w:val="272727" w:themeColor="text1" w:themeTint="D8"/>
    </w:rPr>
  </w:style>
  <w:style w:type="paragraph" w:styleId="Title">
    <w:name w:val="Title"/>
    <w:basedOn w:val="Normal"/>
    <w:next w:val="Normal"/>
    <w:link w:val="TitleChar"/>
    <w:uiPriority w:val="10"/>
    <w:qFormat/>
    <w:rsid w:val="00A370B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370B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370B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370B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370B7"/>
    <w:pPr>
      <w:spacing w:before="160"/>
      <w:jc w:val="center"/>
    </w:pPr>
    <w:rPr>
      <w:i/>
      <w:iCs/>
      <w:color w:val="404040" w:themeColor="text1" w:themeTint="BF"/>
    </w:rPr>
  </w:style>
  <w:style w:type="character" w:customStyle="1" w:styleId="QuoteChar">
    <w:name w:val="Quote Char"/>
    <w:basedOn w:val="DefaultParagraphFont"/>
    <w:link w:val="Quote"/>
    <w:uiPriority w:val="29"/>
    <w:rsid w:val="00A370B7"/>
    <w:rPr>
      <w:i/>
      <w:iCs/>
      <w:color w:val="404040" w:themeColor="text1" w:themeTint="BF"/>
    </w:rPr>
  </w:style>
  <w:style w:type="paragraph" w:styleId="ListParagraph">
    <w:name w:val="List Paragraph"/>
    <w:basedOn w:val="Normal"/>
    <w:uiPriority w:val="34"/>
    <w:qFormat/>
    <w:rsid w:val="00A370B7"/>
    <w:pPr>
      <w:ind w:left="720"/>
      <w:contextualSpacing/>
    </w:pPr>
  </w:style>
  <w:style w:type="character" w:styleId="IntenseEmphasis">
    <w:name w:val="Intense Emphasis"/>
    <w:basedOn w:val="DefaultParagraphFont"/>
    <w:uiPriority w:val="21"/>
    <w:qFormat/>
    <w:rsid w:val="00A370B7"/>
    <w:rPr>
      <w:i/>
      <w:iCs/>
      <w:color w:val="0F4761" w:themeColor="accent1" w:themeShade="BF"/>
    </w:rPr>
  </w:style>
  <w:style w:type="paragraph" w:styleId="IntenseQuote">
    <w:name w:val="Intense Quote"/>
    <w:basedOn w:val="Normal"/>
    <w:next w:val="Normal"/>
    <w:link w:val="IntenseQuoteChar"/>
    <w:uiPriority w:val="30"/>
    <w:qFormat/>
    <w:rsid w:val="00A370B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370B7"/>
    <w:rPr>
      <w:i/>
      <w:iCs/>
      <w:color w:val="0F4761" w:themeColor="accent1" w:themeShade="BF"/>
    </w:rPr>
  </w:style>
  <w:style w:type="character" w:styleId="IntenseReference">
    <w:name w:val="Intense Reference"/>
    <w:basedOn w:val="DefaultParagraphFont"/>
    <w:uiPriority w:val="32"/>
    <w:qFormat/>
    <w:rsid w:val="00A370B7"/>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262</Words>
  <Characters>1495</Characters>
  <Application>Microsoft Office Word</Application>
  <DocSecurity>0</DocSecurity>
  <Lines>12</Lines>
  <Paragraphs>3</Paragraphs>
  <ScaleCrop>false</ScaleCrop>
  <Company>United States Courts</Company>
  <LinksUpToDate>false</LinksUpToDate>
  <CharactersWithSpaces>1754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Samriddhi Rana</dc:creator>
  <cp:keywords/>
  <dc:description/>
  <cp:lastModifiedBy>Samriddhi Rana</cp:lastModifiedBy>
  <cp:revision>1</cp:revision>
  <dcterms:created xsi:type="dcterms:W3CDTF">2025-10-18T05:23:00Z</dcterms:created>
  <dcterms:modified xsi:type="dcterms:W3CDTF">2025-10-18T05:37:00Z</dcterms:modified>
</cp:coreProperties>
</file>