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60BC" w14:textId="77777777" w:rsidR="004C287D" w:rsidRPr="004C287D" w:rsidRDefault="004C287D" w:rsidP="004C287D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520"/>
      <w:bookmarkStart w:id="1" w:name="_Toc83310557"/>
      <w:bookmarkStart w:id="2" w:name="_Toc83362358"/>
      <w:bookmarkStart w:id="3" w:name="_Toc83362769"/>
      <w:bookmarkStart w:id="4" w:name="_Toc90309825"/>
      <w:bookmarkStart w:id="5" w:name="_Toc90389683"/>
      <w:bookmarkStart w:id="6" w:name="_Toc90860263"/>
      <w:r w:rsidRPr="004C287D">
        <w:rPr>
          <w:rFonts w:ascii="Times New Roman" w:hAnsi="Times New Roman" w:cs="Times New Roman"/>
          <w:b/>
          <w:bCs/>
          <w:sz w:val="24"/>
          <w:szCs w:val="24"/>
        </w:rPr>
        <w:t>3.8 Impeachment Evidence—Witness</w:t>
      </w:r>
      <w:bookmarkEnd w:id="0"/>
      <w:bookmarkEnd w:id="1"/>
      <w:bookmarkEnd w:id="2"/>
      <w:bookmarkEnd w:id="3"/>
      <w:bookmarkEnd w:id="4"/>
      <w:bookmarkEnd w:id="5"/>
      <w:bookmarkEnd w:id="6"/>
    </w:p>
    <w:p w14:paraId="22CDBEE0" w14:textId="77777777" w:rsidR="004C287D" w:rsidRPr="004C287D" w:rsidRDefault="004C287D" w:rsidP="004C28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A206227" w14:textId="77777777" w:rsidR="004C287D" w:rsidRPr="004C287D" w:rsidRDefault="004C287D" w:rsidP="004C28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87D">
        <w:rPr>
          <w:rFonts w:ascii="Times New Roman" w:eastAsia="Times New Roman" w:hAnsi="Times New Roman" w:cs="Times New Roman"/>
          <w:sz w:val="24"/>
          <w:szCs w:val="20"/>
        </w:rPr>
        <w:tab/>
        <w:t>You have heard evidence that [</w:t>
      </w:r>
      <w:r w:rsidRPr="004C287D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name of witness</w:t>
      </w:r>
      <w:r w:rsidRPr="004C287D">
        <w:rPr>
          <w:rFonts w:ascii="Times New Roman" w:eastAsia="Times New Roman" w:hAnsi="Times New Roman" w:cs="Times New Roman"/>
          <w:sz w:val="24"/>
          <w:szCs w:val="20"/>
        </w:rPr>
        <w:t>], a witness, [</w:t>
      </w:r>
      <w:r w:rsidRPr="004C287D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specify basis for impeachment</w:t>
      </w:r>
      <w:r w:rsidRPr="004C287D">
        <w:rPr>
          <w:rFonts w:ascii="Times New Roman" w:eastAsia="Times New Roman" w:hAnsi="Times New Roman" w:cs="Times New Roman"/>
          <w:sz w:val="24"/>
          <w:szCs w:val="20"/>
        </w:rPr>
        <w:t xml:space="preserve">].  You may consider this evidence in deciding </w:t>
      </w:r>
      <w:proofErr w:type="gramStart"/>
      <w:r w:rsidRPr="004C287D">
        <w:rPr>
          <w:rFonts w:ascii="Times New Roman" w:eastAsia="Times New Roman" w:hAnsi="Times New Roman" w:cs="Times New Roman"/>
          <w:sz w:val="24"/>
          <w:szCs w:val="20"/>
        </w:rPr>
        <w:t>whether or not</w:t>
      </w:r>
      <w:proofErr w:type="gramEnd"/>
      <w:r w:rsidRPr="004C287D">
        <w:rPr>
          <w:rFonts w:ascii="Times New Roman" w:eastAsia="Times New Roman" w:hAnsi="Times New Roman" w:cs="Times New Roman"/>
          <w:sz w:val="24"/>
          <w:szCs w:val="20"/>
        </w:rPr>
        <w:t xml:space="preserve"> to believe this witness and how much weight to give to the testimony of this witness.</w:t>
      </w:r>
    </w:p>
    <w:p w14:paraId="576256A5" w14:textId="77777777" w:rsidR="004C287D" w:rsidRPr="004C287D" w:rsidRDefault="004C287D" w:rsidP="004C28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2A2E808" w14:textId="77777777" w:rsidR="004C287D" w:rsidRPr="004C287D" w:rsidRDefault="004C287D" w:rsidP="004C287D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C287D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6EAC70EA" w14:textId="77777777" w:rsidR="004C287D" w:rsidRPr="004C287D" w:rsidRDefault="004C287D" w:rsidP="004C28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874C481" w14:textId="77777777" w:rsidR="004C287D" w:rsidRPr="004C287D" w:rsidRDefault="004C287D" w:rsidP="004C28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87D">
        <w:rPr>
          <w:rFonts w:ascii="Times New Roman" w:eastAsia="Times New Roman" w:hAnsi="Times New Roman" w:cs="Times New Roman"/>
          <w:sz w:val="24"/>
          <w:szCs w:val="20"/>
        </w:rPr>
        <w:tab/>
        <w:t>Fed. R. Evid. 608 (A Witness’s Character for Truthfulness or Untruthfulness) and 609 (Impeachment by Evidence of a Criminal Conviction) place restrictions on the use of instances of past conduct and convictions to impeach a witness, and Fed. R. Evid. 105 (Limiting Evidence That Is Not Admissible Against Other Parties or for Other Purposes) gives a defendant the right to request a limiting instruction explaining that the use of this evidence is limited to credibility of the witness.</w:t>
      </w:r>
    </w:p>
    <w:p w14:paraId="62A380AC" w14:textId="77777777" w:rsidR="004C287D" w:rsidRPr="004C287D" w:rsidRDefault="004C287D" w:rsidP="004C28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58C3155" w14:textId="77777777" w:rsidR="004C287D" w:rsidRPr="004C287D" w:rsidRDefault="004C287D" w:rsidP="004C287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E4D6477" w14:textId="77777777" w:rsidR="004C287D" w:rsidRPr="004C287D" w:rsidRDefault="004C287D" w:rsidP="004C287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4C287D">
        <w:rPr>
          <w:rFonts w:ascii="Times New Roman" w:eastAsia="Times New Roman" w:hAnsi="Times New Roman" w:cs="Times New Roman"/>
          <w:i/>
          <w:sz w:val="24"/>
          <w:szCs w:val="20"/>
        </w:rPr>
        <w:t>Revised Mar. 2018</w:t>
      </w:r>
    </w:p>
    <w:p w14:paraId="03A52817" w14:textId="43403F6C" w:rsidR="00111ECF" w:rsidRPr="007E585B" w:rsidRDefault="00111ECF" w:rsidP="007E585B"/>
    <w:sectPr w:rsidR="00111ECF" w:rsidRPr="007E5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0F1772"/>
    <w:rsid w:val="00111ECF"/>
    <w:rsid w:val="001A6AED"/>
    <w:rsid w:val="00242B04"/>
    <w:rsid w:val="00243049"/>
    <w:rsid w:val="002A23AD"/>
    <w:rsid w:val="002D0A1C"/>
    <w:rsid w:val="002D735C"/>
    <w:rsid w:val="002D78AE"/>
    <w:rsid w:val="00367903"/>
    <w:rsid w:val="00406D35"/>
    <w:rsid w:val="004A342A"/>
    <w:rsid w:val="004C287D"/>
    <w:rsid w:val="004C3277"/>
    <w:rsid w:val="004C6799"/>
    <w:rsid w:val="00531DD9"/>
    <w:rsid w:val="005D30BA"/>
    <w:rsid w:val="005F00AC"/>
    <w:rsid w:val="0065177C"/>
    <w:rsid w:val="006D2A44"/>
    <w:rsid w:val="007E585B"/>
    <w:rsid w:val="008367A4"/>
    <w:rsid w:val="00851605"/>
    <w:rsid w:val="008D638D"/>
    <w:rsid w:val="008E07E6"/>
    <w:rsid w:val="009C6F91"/>
    <w:rsid w:val="00A15B83"/>
    <w:rsid w:val="00A16FF8"/>
    <w:rsid w:val="00A17030"/>
    <w:rsid w:val="00A265BD"/>
    <w:rsid w:val="00A81BF4"/>
    <w:rsid w:val="00B577ED"/>
    <w:rsid w:val="00B662BA"/>
    <w:rsid w:val="00B72EC0"/>
    <w:rsid w:val="00C14B77"/>
    <w:rsid w:val="00C614F0"/>
    <w:rsid w:val="00E824EC"/>
    <w:rsid w:val="00E90F1E"/>
    <w:rsid w:val="00F32025"/>
    <w:rsid w:val="00F6164B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2022-04-29T21:50:00Z</dcterms:created>
  <dcterms:modified xsi:type="dcterms:W3CDTF">2022-04-29T21:50:00Z</dcterms:modified>
</cp:coreProperties>
</file>