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0486" w14:textId="77777777" w:rsidR="003B4349" w:rsidRPr="003B4349" w:rsidRDefault="003B4349" w:rsidP="003B4349">
      <w:pPr>
        <w:autoSpaceDE w:val="0"/>
        <w:autoSpaceDN w:val="0"/>
        <w:adjustRightInd w:val="0"/>
        <w:ind w:left="420" w:hanging="240"/>
        <w:jc w:val="center"/>
        <w:outlineLvl w:val="1"/>
        <w:rPr>
          <w:rFonts w:cs="Times New Roman"/>
          <w:b/>
          <w:bCs/>
          <w:szCs w:val="24"/>
        </w:rPr>
      </w:pPr>
      <w:bookmarkStart w:id="0" w:name="_Toc73698555"/>
      <w:bookmarkStart w:id="1" w:name="_Toc83310591"/>
      <w:bookmarkStart w:id="2" w:name="_Toc83362391"/>
      <w:bookmarkStart w:id="3" w:name="_Toc83362802"/>
      <w:bookmarkStart w:id="4" w:name="_Toc90309859"/>
      <w:bookmarkStart w:id="5" w:name="_Toc90389717"/>
      <w:bookmarkStart w:id="6" w:name="_Toc90860297"/>
      <w:r w:rsidRPr="003B4349">
        <w:rPr>
          <w:rFonts w:cs="Times New Roman"/>
          <w:b/>
          <w:bCs/>
          <w:szCs w:val="24"/>
        </w:rPr>
        <w:t>5.6 Insanity</w:t>
      </w:r>
      <w:bookmarkEnd w:id="0"/>
      <w:bookmarkEnd w:id="1"/>
      <w:bookmarkEnd w:id="2"/>
      <w:bookmarkEnd w:id="3"/>
      <w:bookmarkEnd w:id="4"/>
      <w:bookmarkEnd w:id="5"/>
      <w:bookmarkEnd w:id="6"/>
    </w:p>
    <w:p w14:paraId="77F87758" w14:textId="77777777" w:rsidR="003B4349" w:rsidRPr="003B4349" w:rsidRDefault="003B4349" w:rsidP="003B4349">
      <w:pPr>
        <w:widowControl w:val="0"/>
        <w:rPr>
          <w:rFonts w:eastAsia="Times New Roman" w:cs="Times New Roman"/>
          <w:color w:val="000000"/>
          <w:szCs w:val="20"/>
        </w:rPr>
      </w:pPr>
    </w:p>
    <w:p w14:paraId="1207760A"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ab/>
        <w:t>The defendant contends [he] [she] was insane at the time of the crime.  Insanity is a defense to the charge.  The sanity of the defendant at the time of the crime charged is therefore a question you must decide.</w:t>
      </w:r>
    </w:p>
    <w:p w14:paraId="434815E7" w14:textId="77777777" w:rsidR="003B4349" w:rsidRPr="003B4349" w:rsidRDefault="003B4349" w:rsidP="003B4349">
      <w:pPr>
        <w:widowControl w:val="0"/>
        <w:rPr>
          <w:rFonts w:eastAsia="Times New Roman" w:cs="Times New Roman"/>
          <w:color w:val="000000"/>
          <w:szCs w:val="20"/>
        </w:rPr>
      </w:pPr>
    </w:p>
    <w:p w14:paraId="3F7D2891"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ab/>
        <w:t>A defendant is insane only if at the time of the crime charged:</w:t>
      </w:r>
    </w:p>
    <w:p w14:paraId="3F8A20DC" w14:textId="77777777" w:rsidR="003B4349" w:rsidRPr="003B4349" w:rsidRDefault="003B4349" w:rsidP="003B4349">
      <w:pPr>
        <w:widowControl w:val="0"/>
        <w:rPr>
          <w:rFonts w:eastAsia="Times New Roman" w:cs="Times New Roman"/>
          <w:color w:val="000000"/>
          <w:szCs w:val="20"/>
        </w:rPr>
      </w:pPr>
    </w:p>
    <w:p w14:paraId="311B7E20" w14:textId="77777777" w:rsidR="003B4349" w:rsidRPr="003B4349" w:rsidRDefault="003B4349" w:rsidP="003B4349">
      <w:pPr>
        <w:widowControl w:val="0"/>
        <w:ind w:left="1440" w:hanging="720"/>
        <w:rPr>
          <w:rFonts w:eastAsia="Times New Roman" w:cs="Times New Roman"/>
          <w:color w:val="000000"/>
          <w:szCs w:val="20"/>
        </w:rPr>
      </w:pPr>
      <w:r w:rsidRPr="003B4349">
        <w:rPr>
          <w:rFonts w:eastAsia="Times New Roman" w:cs="Times New Roman"/>
          <w:color w:val="000000"/>
          <w:szCs w:val="20"/>
        </w:rPr>
        <w:t>First, the defendant had a severe mental disease or defect; and</w:t>
      </w:r>
    </w:p>
    <w:p w14:paraId="06C2622D" w14:textId="77777777" w:rsidR="003B4349" w:rsidRPr="003B4349" w:rsidRDefault="003B4349" w:rsidP="003B4349">
      <w:pPr>
        <w:widowControl w:val="0"/>
        <w:ind w:left="1440" w:hanging="720"/>
        <w:rPr>
          <w:rFonts w:eastAsia="Times New Roman" w:cs="Times New Roman"/>
          <w:color w:val="000000"/>
          <w:szCs w:val="20"/>
        </w:rPr>
      </w:pPr>
    </w:p>
    <w:p w14:paraId="6A3D15F0" w14:textId="77777777" w:rsidR="003B4349" w:rsidRPr="003B4349" w:rsidRDefault="003B4349" w:rsidP="003B4349">
      <w:pPr>
        <w:widowControl w:val="0"/>
        <w:ind w:left="720"/>
        <w:rPr>
          <w:rFonts w:eastAsia="Times New Roman" w:cs="Times New Roman"/>
          <w:color w:val="000000"/>
          <w:szCs w:val="20"/>
        </w:rPr>
      </w:pPr>
      <w:r w:rsidRPr="003B4349">
        <w:rPr>
          <w:rFonts w:eastAsia="Times New Roman" w:cs="Times New Roman"/>
          <w:color w:val="000000"/>
          <w:szCs w:val="20"/>
        </w:rPr>
        <w:t>Second, as a result, the defendant was unable to appreciate the nature and quality or the wrongfulness of [his] [her] acts.</w:t>
      </w:r>
    </w:p>
    <w:p w14:paraId="447F7DDE" w14:textId="77777777" w:rsidR="003B4349" w:rsidRPr="003B4349" w:rsidRDefault="003B4349" w:rsidP="003B4349">
      <w:pPr>
        <w:widowControl w:val="0"/>
        <w:ind w:left="1440" w:hanging="1440"/>
        <w:rPr>
          <w:rFonts w:eastAsia="Times New Roman" w:cs="Times New Roman"/>
          <w:color w:val="000000"/>
          <w:szCs w:val="20"/>
        </w:rPr>
      </w:pPr>
    </w:p>
    <w:p w14:paraId="6A0C73C7"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ab/>
        <w:t>The defendant has the burden of proving the defense of insanity by clear and convincing evidence.  Clear and convincing evidence of insanity means that it is highly probable that the defendant was insane at the time of the crime.  Proof by clear and convincing evidence is a lower standard of proof than proof beyond a reasonable doubt.</w:t>
      </w:r>
    </w:p>
    <w:p w14:paraId="7AC29A17" w14:textId="77777777" w:rsidR="003B4349" w:rsidRPr="003B4349" w:rsidRDefault="003B4349" w:rsidP="003B4349">
      <w:pPr>
        <w:widowControl w:val="0"/>
        <w:rPr>
          <w:rFonts w:eastAsia="Times New Roman" w:cs="Times New Roman"/>
          <w:color w:val="000000"/>
          <w:szCs w:val="20"/>
        </w:rPr>
      </w:pPr>
    </w:p>
    <w:p w14:paraId="169E6DC7"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ab/>
      </w:r>
      <w:r w:rsidRPr="003B4349">
        <w:rPr>
          <w:rFonts w:cs="Times New Roman"/>
          <w:szCs w:val="24"/>
        </w:rPr>
        <w:t>You may consider evidence of the defendant’s mental condition before or after the crime in deciding whether the defendant was insane at the time of the crime</w:t>
      </w:r>
      <w:r w:rsidRPr="003B4349">
        <w:rPr>
          <w:rFonts w:eastAsia="Times New Roman" w:cs="Times New Roman"/>
          <w:color w:val="000000"/>
          <w:szCs w:val="20"/>
        </w:rPr>
        <w:t>.  Insanity may be temporary or extended.</w:t>
      </w:r>
    </w:p>
    <w:p w14:paraId="56E623DD" w14:textId="77777777" w:rsidR="003B4349" w:rsidRPr="003B4349" w:rsidRDefault="003B4349" w:rsidP="003B4349">
      <w:pPr>
        <w:widowControl w:val="0"/>
        <w:rPr>
          <w:rFonts w:eastAsia="Times New Roman" w:cs="Times New Roman"/>
          <w:color w:val="000000"/>
          <w:szCs w:val="20"/>
        </w:rPr>
      </w:pPr>
    </w:p>
    <w:p w14:paraId="55FAB471"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ab/>
      </w:r>
      <w:proofErr w:type="gramStart"/>
      <w:r w:rsidRPr="003B4349">
        <w:rPr>
          <w:rFonts w:eastAsia="Times New Roman" w:cs="Times New Roman"/>
          <w:color w:val="000000"/>
          <w:szCs w:val="20"/>
        </w:rPr>
        <w:t>Your</w:t>
      </w:r>
      <w:proofErr w:type="gramEnd"/>
      <w:r w:rsidRPr="003B4349">
        <w:rPr>
          <w:rFonts w:eastAsia="Times New Roman" w:cs="Times New Roman"/>
          <w:color w:val="000000"/>
          <w:szCs w:val="20"/>
        </w:rPr>
        <w:t xml:space="preserve"> finding on the question of whether the defendant was insane at the time of the crime must be unanimous.</w:t>
      </w:r>
    </w:p>
    <w:p w14:paraId="0DE9471E" w14:textId="77777777" w:rsidR="003B4349" w:rsidRPr="003B4349" w:rsidRDefault="003B4349" w:rsidP="003B4349">
      <w:pPr>
        <w:widowControl w:val="0"/>
        <w:rPr>
          <w:rFonts w:eastAsia="Times New Roman" w:cs="Times New Roman"/>
          <w:color w:val="000000"/>
          <w:szCs w:val="20"/>
        </w:rPr>
      </w:pPr>
    </w:p>
    <w:p w14:paraId="495A0B3C"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ab/>
        <w:t>[Your verdict form will allow you to select from three possible verdicts:</w:t>
      </w:r>
    </w:p>
    <w:p w14:paraId="1E6DE5A0" w14:textId="77777777" w:rsidR="003B4349" w:rsidRPr="003B4349" w:rsidRDefault="003B4349" w:rsidP="003B4349">
      <w:pPr>
        <w:widowControl w:val="0"/>
        <w:rPr>
          <w:rFonts w:eastAsia="Times New Roman" w:cs="Times New Roman"/>
          <w:color w:val="000000"/>
          <w:szCs w:val="20"/>
        </w:rPr>
      </w:pPr>
    </w:p>
    <w:p w14:paraId="790EE305"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ab/>
        <w:t>If you unanimously agree that the government has failed to prove the defendant guilty</w:t>
      </w:r>
    </w:p>
    <w:p w14:paraId="4B2823FD"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beyond a reasonable doubt and (2) the defendant has not proven insanity by clear and convincing evidence, you must select “not guilty</w:t>
      </w:r>
      <w:proofErr w:type="gramStart"/>
      <w:r w:rsidRPr="003B4349">
        <w:rPr>
          <w:rFonts w:eastAsia="Times New Roman" w:cs="Times New Roman"/>
          <w:color w:val="000000"/>
          <w:szCs w:val="20"/>
        </w:rPr>
        <w:t>”;</w:t>
      </w:r>
      <w:proofErr w:type="gramEnd"/>
    </w:p>
    <w:p w14:paraId="5DF96D69" w14:textId="77777777" w:rsidR="003B4349" w:rsidRPr="003B4349" w:rsidRDefault="003B4349" w:rsidP="003B4349">
      <w:pPr>
        <w:widowControl w:val="0"/>
        <w:rPr>
          <w:rFonts w:eastAsia="Times New Roman" w:cs="Times New Roman"/>
          <w:color w:val="000000"/>
          <w:szCs w:val="20"/>
        </w:rPr>
      </w:pPr>
    </w:p>
    <w:p w14:paraId="44E74071"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ab/>
        <w:t>If you unanimously agree that (1) the government has proven the defendant guilty beyond a</w:t>
      </w:r>
    </w:p>
    <w:p w14:paraId="76A00D15"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reasonable doubt, you must select “guilty</w:t>
      </w:r>
      <w:proofErr w:type="gramStart"/>
      <w:r w:rsidRPr="003B4349">
        <w:rPr>
          <w:rFonts w:eastAsia="Times New Roman" w:cs="Times New Roman"/>
          <w:color w:val="000000"/>
          <w:szCs w:val="20"/>
        </w:rPr>
        <w:t>”;</w:t>
      </w:r>
      <w:proofErr w:type="gramEnd"/>
    </w:p>
    <w:p w14:paraId="7522DD41" w14:textId="77777777" w:rsidR="003B4349" w:rsidRPr="003B4349" w:rsidRDefault="003B4349" w:rsidP="003B4349">
      <w:pPr>
        <w:widowControl w:val="0"/>
        <w:rPr>
          <w:rFonts w:eastAsia="Times New Roman" w:cs="Times New Roman"/>
          <w:color w:val="000000"/>
          <w:szCs w:val="20"/>
        </w:rPr>
      </w:pPr>
    </w:p>
    <w:p w14:paraId="558F05EA"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ab/>
        <w:t>If you unanimously agree that the government has proven the defendant guilty beyond a</w:t>
      </w:r>
    </w:p>
    <w:p w14:paraId="6AE2D339"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 xml:space="preserve">reasonable doubt, </w:t>
      </w:r>
      <w:r w:rsidRPr="003B4349">
        <w:rPr>
          <w:rFonts w:cs="Times New Roman"/>
          <w:szCs w:val="24"/>
        </w:rPr>
        <w:t>and you also unanimously agree that the defendant has proven by clear and convincing evidence</w:t>
      </w:r>
      <w:r w:rsidRPr="003B4349">
        <w:rPr>
          <w:rFonts w:eastAsia="Times New Roman" w:cs="Times New Roman"/>
          <w:color w:val="000000"/>
          <w:szCs w:val="20"/>
        </w:rPr>
        <w:t xml:space="preserve"> that [he] [she] was insane at the time of the crime charged, you must select</w:t>
      </w:r>
    </w:p>
    <w:p w14:paraId="1ACE1D28"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w:t>
      </w:r>
      <w:proofErr w:type="gramStart"/>
      <w:r w:rsidRPr="003B4349">
        <w:rPr>
          <w:rFonts w:eastAsia="Times New Roman" w:cs="Times New Roman"/>
          <w:color w:val="000000"/>
          <w:szCs w:val="20"/>
        </w:rPr>
        <w:t>not</w:t>
      </w:r>
      <w:proofErr w:type="gramEnd"/>
      <w:r w:rsidRPr="003B4349">
        <w:rPr>
          <w:rFonts w:eastAsia="Times New Roman" w:cs="Times New Roman"/>
          <w:color w:val="000000"/>
          <w:szCs w:val="20"/>
        </w:rPr>
        <w:t xml:space="preserve"> guilty only by reason of insanity.”]</w:t>
      </w:r>
    </w:p>
    <w:p w14:paraId="70414D49" w14:textId="77777777" w:rsidR="003B4349" w:rsidRPr="003B4349" w:rsidRDefault="003B4349" w:rsidP="003B4349">
      <w:pPr>
        <w:widowControl w:val="0"/>
        <w:rPr>
          <w:rFonts w:eastAsia="Times New Roman" w:cs="Times New Roman"/>
          <w:color w:val="000000"/>
          <w:szCs w:val="20"/>
        </w:rPr>
      </w:pPr>
    </w:p>
    <w:p w14:paraId="143EEDD9" w14:textId="77777777" w:rsidR="003B4349" w:rsidRPr="003B4349" w:rsidRDefault="003B4349" w:rsidP="003B4349">
      <w:pPr>
        <w:widowControl w:val="0"/>
        <w:ind w:right="-180"/>
        <w:jc w:val="center"/>
        <w:rPr>
          <w:rFonts w:eastAsia="Times New Roman" w:cs="Times New Roman"/>
          <w:color w:val="000000"/>
          <w:szCs w:val="20"/>
        </w:rPr>
      </w:pPr>
      <w:r w:rsidRPr="003B4349">
        <w:rPr>
          <w:rFonts w:eastAsia="Times New Roman" w:cs="Times New Roman"/>
          <w:b/>
          <w:color w:val="000000"/>
          <w:szCs w:val="20"/>
        </w:rPr>
        <w:t>Comment</w:t>
      </w:r>
    </w:p>
    <w:p w14:paraId="4D3748EA" w14:textId="77777777" w:rsidR="003B4349" w:rsidRPr="003B4349" w:rsidRDefault="003B4349" w:rsidP="003B4349">
      <w:pPr>
        <w:widowControl w:val="0"/>
        <w:rPr>
          <w:rFonts w:eastAsia="Times New Roman" w:cs="Times New Roman"/>
          <w:color w:val="000000"/>
          <w:szCs w:val="20"/>
        </w:rPr>
      </w:pPr>
    </w:p>
    <w:p w14:paraId="5CF523DB"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ab/>
        <w:t xml:space="preserve">The insanity defense and the burden of proof are set forth in 18 U.S.C. § 17.  Clear and convincing evidence requires that the existence of a disputed fact be highly probable.  </w:t>
      </w:r>
      <w:r w:rsidRPr="003B4349">
        <w:rPr>
          <w:rFonts w:eastAsia="Times New Roman" w:cs="Times New Roman"/>
          <w:i/>
          <w:color w:val="000000"/>
          <w:szCs w:val="20"/>
        </w:rPr>
        <w:t>Colorado v. New Mexico</w:t>
      </w:r>
      <w:r w:rsidRPr="003B4349">
        <w:rPr>
          <w:rFonts w:eastAsia="Times New Roman" w:cs="Times New Roman"/>
          <w:iCs/>
          <w:color w:val="000000"/>
          <w:szCs w:val="20"/>
        </w:rPr>
        <w:t xml:space="preserve">, </w:t>
      </w:r>
      <w:r w:rsidRPr="003B4349">
        <w:rPr>
          <w:rFonts w:eastAsia="Times New Roman" w:cs="Times New Roman"/>
          <w:color w:val="000000"/>
          <w:szCs w:val="20"/>
        </w:rPr>
        <w:t xml:space="preserve">467 U.S. 310, 316 (1984).  When an affirmative defense of insanity is submitted to the jury, unanimity is required on both questions of guilt and sanity.  “[A] jury united as to </w:t>
      </w:r>
      <w:r w:rsidRPr="003B4349">
        <w:rPr>
          <w:rFonts w:eastAsia="Times New Roman" w:cs="Times New Roman"/>
          <w:color w:val="000000"/>
          <w:szCs w:val="20"/>
        </w:rPr>
        <w:lastRenderedPageBreak/>
        <w:t xml:space="preserve">guilt but divided as to an affirmative defense (such as insanity) is necessarily a hung jury.”  </w:t>
      </w:r>
      <w:r w:rsidRPr="003B4349">
        <w:rPr>
          <w:rFonts w:eastAsia="Times New Roman" w:cs="Times New Roman"/>
          <w:i/>
          <w:color w:val="000000"/>
          <w:szCs w:val="20"/>
        </w:rPr>
        <w:t xml:space="preserve">United States v. </w:t>
      </w:r>
      <w:proofErr w:type="spellStart"/>
      <w:r w:rsidRPr="003B4349">
        <w:rPr>
          <w:rFonts w:eastAsia="Times New Roman" w:cs="Times New Roman"/>
          <w:i/>
          <w:color w:val="000000"/>
          <w:szCs w:val="20"/>
        </w:rPr>
        <w:t>Southwell</w:t>
      </w:r>
      <w:proofErr w:type="spellEnd"/>
      <w:r w:rsidRPr="003B4349">
        <w:rPr>
          <w:rFonts w:eastAsia="Times New Roman" w:cs="Times New Roman"/>
          <w:i/>
          <w:color w:val="000000"/>
          <w:szCs w:val="20"/>
        </w:rPr>
        <w:t xml:space="preserve">, </w:t>
      </w:r>
      <w:r w:rsidRPr="003B4349">
        <w:rPr>
          <w:rFonts w:eastAsia="Times New Roman" w:cs="Times New Roman"/>
          <w:color w:val="000000"/>
          <w:szCs w:val="20"/>
        </w:rPr>
        <w:t>432 F.3d 1050, 1055 (9th Cir. 2005).</w:t>
      </w:r>
    </w:p>
    <w:p w14:paraId="436D6326" w14:textId="77777777" w:rsidR="003B4349" w:rsidRPr="003B4349" w:rsidRDefault="003B4349" w:rsidP="003B4349">
      <w:pPr>
        <w:widowControl w:val="0"/>
        <w:rPr>
          <w:rFonts w:eastAsia="Times New Roman" w:cs="Times New Roman"/>
          <w:color w:val="000000"/>
          <w:szCs w:val="20"/>
        </w:rPr>
      </w:pPr>
    </w:p>
    <w:p w14:paraId="5681736F" w14:textId="54F7A563"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ab/>
        <w:t xml:space="preserve">A special verdict is required to resolve an insanity defense if requested by the government or the defendant, or on the court’s own motion.  </w:t>
      </w:r>
      <w:r w:rsidRPr="003B4349">
        <w:rPr>
          <w:rFonts w:eastAsia="Times New Roman" w:cs="Times New Roman"/>
          <w:i/>
          <w:color w:val="000000"/>
          <w:szCs w:val="20"/>
        </w:rPr>
        <w:t>See</w:t>
      </w:r>
      <w:r w:rsidRPr="003B4349">
        <w:rPr>
          <w:rFonts w:eastAsia="Times New Roman" w:cs="Times New Roman"/>
          <w:color w:val="000000"/>
          <w:szCs w:val="20"/>
        </w:rPr>
        <w:t xml:space="preserve"> 18 U.S.C. § 4242(b).  The final </w:t>
      </w:r>
      <w:r w:rsidR="003A29B1">
        <w:rPr>
          <w:rFonts w:eastAsia="Times New Roman" w:cs="Times New Roman"/>
          <w:color w:val="000000"/>
          <w:szCs w:val="20"/>
        </w:rPr>
        <w:t xml:space="preserve">paragraph in the </w:t>
      </w:r>
      <w:r w:rsidRPr="003B4349">
        <w:rPr>
          <w:rFonts w:eastAsia="Times New Roman" w:cs="Times New Roman"/>
          <w:color w:val="000000"/>
          <w:szCs w:val="20"/>
        </w:rPr>
        <w:t>bracketed section should be included in such instances.</w:t>
      </w:r>
    </w:p>
    <w:p w14:paraId="3F363FDE" w14:textId="77777777" w:rsidR="003B4349" w:rsidRPr="003B4349" w:rsidRDefault="003B4349" w:rsidP="003B4349">
      <w:pPr>
        <w:widowControl w:val="0"/>
        <w:rPr>
          <w:rFonts w:eastAsia="Times New Roman" w:cs="Times New Roman"/>
          <w:color w:val="000000"/>
          <w:szCs w:val="20"/>
        </w:rPr>
      </w:pPr>
    </w:p>
    <w:p w14:paraId="1F3CF99F" w14:textId="77777777" w:rsidR="003B4349" w:rsidRPr="003B4349" w:rsidRDefault="003B4349" w:rsidP="003B4349">
      <w:pPr>
        <w:widowControl w:val="0"/>
        <w:rPr>
          <w:rFonts w:eastAsia="Times New Roman" w:cs="Times New Roman"/>
          <w:color w:val="000000"/>
          <w:szCs w:val="20"/>
        </w:rPr>
      </w:pPr>
      <w:r w:rsidRPr="003B4349">
        <w:rPr>
          <w:rFonts w:eastAsia="Times New Roman" w:cs="Times New Roman"/>
          <w:color w:val="000000"/>
          <w:szCs w:val="20"/>
        </w:rPr>
        <w:tab/>
        <w:t xml:space="preserve">When asserting an insanity defense to a continuing offense, such as illegal reentry under 8 U.S.C. § 1326(a), a defendant must prove that he or she was legally insane for “virtually the entire duration” of his or her offense.  </w:t>
      </w:r>
      <w:r w:rsidRPr="003B4349">
        <w:rPr>
          <w:rFonts w:eastAsia="Times New Roman" w:cs="Times New Roman"/>
          <w:i/>
          <w:color w:val="000000"/>
          <w:szCs w:val="20"/>
        </w:rPr>
        <w:t>See United States v. Alvarez-Ulloa</w:t>
      </w:r>
      <w:r w:rsidRPr="003B4349">
        <w:rPr>
          <w:rFonts w:eastAsia="Times New Roman" w:cs="Times New Roman"/>
          <w:color w:val="000000"/>
          <w:szCs w:val="20"/>
        </w:rPr>
        <w:t xml:space="preserve">, 784 F.3d 558, 568 (9th Cir. 2015) (approving supplemental jury instruction in 8 U.S.C. § 1326(a) prosecution informing jury that insanity defense is negated if defendant ceased being insane for period long enough that he could have reasonably left United States, but knowingly remained). </w:t>
      </w:r>
    </w:p>
    <w:p w14:paraId="014117AA" w14:textId="77777777" w:rsidR="003B4349" w:rsidRPr="003B4349" w:rsidRDefault="003B4349" w:rsidP="003B4349">
      <w:pPr>
        <w:widowControl w:val="0"/>
        <w:rPr>
          <w:rFonts w:eastAsia="Times New Roman" w:cs="Times New Roman"/>
          <w:color w:val="000000"/>
          <w:szCs w:val="20"/>
        </w:rPr>
      </w:pPr>
    </w:p>
    <w:p w14:paraId="39359280" w14:textId="77777777" w:rsidR="003B4349" w:rsidRPr="003B4349" w:rsidRDefault="003B4349" w:rsidP="003B4349">
      <w:pPr>
        <w:widowControl w:val="0"/>
        <w:rPr>
          <w:rFonts w:eastAsia="Times New Roman" w:cs="Times New Roman"/>
          <w:color w:val="000000"/>
          <w:szCs w:val="20"/>
        </w:rPr>
      </w:pPr>
    </w:p>
    <w:p w14:paraId="574205C0" w14:textId="77777777" w:rsidR="003B4349" w:rsidRPr="003B4349" w:rsidRDefault="003B4349" w:rsidP="003B4349">
      <w:pPr>
        <w:widowControl w:val="0"/>
        <w:jc w:val="right"/>
        <w:rPr>
          <w:rFonts w:eastAsia="Times New Roman" w:cs="Times New Roman"/>
          <w:color w:val="000000"/>
          <w:szCs w:val="20"/>
        </w:rPr>
      </w:pPr>
      <w:r w:rsidRPr="003B4349">
        <w:rPr>
          <w:rFonts w:eastAsia="Times New Roman" w:cs="Times New Roman"/>
          <w:i/>
          <w:color w:val="000000"/>
          <w:szCs w:val="20"/>
        </w:rPr>
        <w:t>Revised Jan. 2019</w:t>
      </w:r>
    </w:p>
    <w:p w14:paraId="0ACE18C0" w14:textId="2999BC87" w:rsidR="00C97E04" w:rsidRPr="003B4349" w:rsidRDefault="00C97E04" w:rsidP="003B4349"/>
    <w:sectPr w:rsidR="00C97E04" w:rsidRPr="003B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810F9"/>
    <w:rsid w:val="002A23F9"/>
    <w:rsid w:val="003A29B1"/>
    <w:rsid w:val="003A725E"/>
    <w:rsid w:val="003B4349"/>
    <w:rsid w:val="00420260"/>
    <w:rsid w:val="004232A7"/>
    <w:rsid w:val="00443FE7"/>
    <w:rsid w:val="004D1662"/>
    <w:rsid w:val="00542361"/>
    <w:rsid w:val="005A7428"/>
    <w:rsid w:val="00675651"/>
    <w:rsid w:val="006C06EF"/>
    <w:rsid w:val="00890E7A"/>
    <w:rsid w:val="008B6CE7"/>
    <w:rsid w:val="00970FFD"/>
    <w:rsid w:val="00AA2B06"/>
    <w:rsid w:val="00B43CDA"/>
    <w:rsid w:val="00BE1BC9"/>
    <w:rsid w:val="00C97E04"/>
    <w:rsid w:val="00EA658F"/>
    <w:rsid w:val="00EA72FC"/>
    <w:rsid w:val="00F9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2022-08-22T21:17:00Z</dcterms:created>
  <dcterms:modified xsi:type="dcterms:W3CDTF">2022-08-22T21:17:00Z</dcterms:modified>
</cp:coreProperties>
</file>