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5771" w14:textId="77777777" w:rsidR="005D7F8A" w:rsidRPr="005D7F8A" w:rsidRDefault="005D7F8A" w:rsidP="005D7F8A">
      <w:pPr>
        <w:autoSpaceDE w:val="0"/>
        <w:autoSpaceDN w:val="0"/>
        <w:adjustRightInd w:val="0"/>
        <w:ind w:left="420" w:hanging="240"/>
        <w:jc w:val="center"/>
        <w:outlineLvl w:val="1"/>
        <w:rPr>
          <w:rFonts w:cs="Times New Roman"/>
          <w:b/>
          <w:bCs/>
          <w:szCs w:val="24"/>
        </w:rPr>
      </w:pPr>
      <w:bookmarkStart w:id="0" w:name="_Toc73698567"/>
      <w:bookmarkStart w:id="1" w:name="_Toc83310622"/>
      <w:bookmarkStart w:id="2" w:name="_Toc83362422"/>
      <w:bookmarkStart w:id="3" w:name="_Toc83362833"/>
      <w:bookmarkStart w:id="4" w:name="_Toc90309891"/>
      <w:bookmarkStart w:id="5" w:name="_Toc90389749"/>
      <w:bookmarkStart w:id="6" w:name="_Toc90860329"/>
      <w:r w:rsidRPr="005D7F8A">
        <w:rPr>
          <w:rFonts w:cs="Times New Roman"/>
          <w:b/>
          <w:bCs/>
          <w:szCs w:val="24"/>
        </w:rPr>
        <w:t>6.22 Jury Consideration of Punishment</w:t>
      </w:r>
      <w:bookmarkEnd w:id="0"/>
      <w:bookmarkEnd w:id="1"/>
      <w:bookmarkEnd w:id="2"/>
      <w:bookmarkEnd w:id="3"/>
      <w:bookmarkEnd w:id="4"/>
      <w:bookmarkEnd w:id="5"/>
      <w:bookmarkEnd w:id="6"/>
    </w:p>
    <w:p w14:paraId="344F416D" w14:textId="77777777" w:rsidR="005D7F8A" w:rsidRPr="005D7F8A" w:rsidRDefault="005D7F8A" w:rsidP="005D7F8A">
      <w:pPr>
        <w:widowControl w:val="0"/>
        <w:rPr>
          <w:rFonts w:eastAsia="Times New Roman" w:cs="Times New Roman"/>
          <w:color w:val="000000"/>
          <w:szCs w:val="20"/>
        </w:rPr>
      </w:pPr>
    </w:p>
    <w:p w14:paraId="5F8DAEFD" w14:textId="77777777" w:rsidR="005D7F8A" w:rsidRPr="005D7F8A" w:rsidRDefault="005D7F8A" w:rsidP="005D7F8A">
      <w:pPr>
        <w:widowControl w:val="0"/>
        <w:rPr>
          <w:rFonts w:eastAsia="Times New Roman" w:cs="Times New Roman"/>
          <w:color w:val="000000"/>
          <w:szCs w:val="20"/>
        </w:rPr>
      </w:pPr>
      <w:r w:rsidRPr="005D7F8A">
        <w:rPr>
          <w:rFonts w:eastAsia="Times New Roman" w:cs="Times New Roman"/>
          <w:color w:val="000000"/>
          <w:szCs w:val="20"/>
        </w:rPr>
        <w:tab/>
        <w:t>The punishment provided by law for this crime is for the court to decide.  You may not consider punishment in deciding whether the government has proved its case against the defendant beyond a reasonable doubt.</w:t>
      </w:r>
    </w:p>
    <w:p w14:paraId="597F092F" w14:textId="77777777" w:rsidR="005D7F8A" w:rsidRPr="005D7F8A" w:rsidRDefault="005D7F8A" w:rsidP="005D7F8A">
      <w:pPr>
        <w:widowControl w:val="0"/>
        <w:rPr>
          <w:rFonts w:eastAsia="Times New Roman" w:cs="Times New Roman"/>
          <w:color w:val="000000"/>
          <w:szCs w:val="20"/>
        </w:rPr>
      </w:pPr>
    </w:p>
    <w:p w14:paraId="799031C7" w14:textId="77777777" w:rsidR="005D7F8A" w:rsidRPr="005D7F8A" w:rsidRDefault="005D7F8A" w:rsidP="005D7F8A">
      <w:pPr>
        <w:widowControl w:val="0"/>
        <w:ind w:right="-180"/>
        <w:jc w:val="center"/>
        <w:rPr>
          <w:rFonts w:eastAsia="Times New Roman" w:cs="Times New Roman"/>
          <w:color w:val="000000"/>
          <w:szCs w:val="20"/>
        </w:rPr>
      </w:pPr>
      <w:r w:rsidRPr="005D7F8A">
        <w:rPr>
          <w:rFonts w:eastAsia="Times New Roman" w:cs="Times New Roman"/>
          <w:b/>
          <w:color w:val="000000"/>
          <w:szCs w:val="20"/>
        </w:rPr>
        <w:t>Comment</w:t>
      </w:r>
    </w:p>
    <w:p w14:paraId="2BD29A1A" w14:textId="77777777" w:rsidR="005D7F8A" w:rsidRPr="005D7F8A" w:rsidRDefault="005D7F8A" w:rsidP="005D7F8A">
      <w:pPr>
        <w:widowControl w:val="0"/>
        <w:rPr>
          <w:rFonts w:eastAsia="Times New Roman" w:cs="Times New Roman"/>
          <w:color w:val="000000"/>
          <w:szCs w:val="20"/>
        </w:rPr>
      </w:pPr>
    </w:p>
    <w:p w14:paraId="496EA632" w14:textId="77777777" w:rsidR="005D7F8A" w:rsidRPr="005D7F8A" w:rsidRDefault="005D7F8A" w:rsidP="005D7F8A">
      <w:pPr>
        <w:widowControl w:val="0"/>
        <w:rPr>
          <w:rFonts w:eastAsia="Times New Roman" w:cs="Times New Roman"/>
          <w:color w:val="000000"/>
          <w:szCs w:val="20"/>
        </w:rPr>
      </w:pPr>
      <w:r w:rsidRPr="005D7F8A">
        <w:rPr>
          <w:rFonts w:eastAsia="Times New Roman" w:cs="Times New Roman"/>
          <w:color w:val="000000"/>
          <w:szCs w:val="20"/>
        </w:rPr>
        <w:tab/>
        <w:t xml:space="preserve">In </w:t>
      </w:r>
      <w:r w:rsidRPr="005D7F8A">
        <w:rPr>
          <w:rFonts w:eastAsia="Times New Roman" w:cs="Times New Roman"/>
          <w:i/>
          <w:color w:val="000000"/>
          <w:szCs w:val="20"/>
        </w:rPr>
        <w:t>United States v. Lynch</w:t>
      </w:r>
      <w:r w:rsidRPr="005D7F8A">
        <w:rPr>
          <w:rFonts w:eastAsia="Times New Roman" w:cs="Times New Roman"/>
          <w:color w:val="000000"/>
          <w:szCs w:val="20"/>
        </w:rPr>
        <w:t>, 903 F.3d 1061, 1081 (9th Cir. 2018), the Ninth Circuit rejected a challenge to this instruction.</w:t>
      </w:r>
    </w:p>
    <w:p w14:paraId="34EAA255" w14:textId="77777777" w:rsidR="005D7F8A" w:rsidRPr="005D7F8A" w:rsidRDefault="005D7F8A" w:rsidP="005D7F8A">
      <w:pPr>
        <w:widowControl w:val="0"/>
        <w:rPr>
          <w:rFonts w:eastAsia="Times New Roman" w:cs="Times New Roman"/>
          <w:color w:val="000000"/>
          <w:szCs w:val="20"/>
        </w:rPr>
      </w:pPr>
    </w:p>
    <w:p w14:paraId="28626C60" w14:textId="77777777" w:rsidR="005D7F8A" w:rsidRPr="005D7F8A" w:rsidRDefault="005D7F8A" w:rsidP="005D7F8A">
      <w:pPr>
        <w:widowControl w:val="0"/>
        <w:rPr>
          <w:rFonts w:eastAsia="Times New Roman" w:cs="Times New Roman"/>
          <w:color w:val="000000"/>
          <w:szCs w:val="20"/>
        </w:rPr>
      </w:pPr>
    </w:p>
    <w:p w14:paraId="62E45C04" w14:textId="77777777" w:rsidR="005D7F8A" w:rsidRPr="005D7F8A" w:rsidRDefault="005D7F8A" w:rsidP="005D7F8A">
      <w:pPr>
        <w:widowControl w:val="0"/>
        <w:jc w:val="right"/>
        <w:rPr>
          <w:rFonts w:eastAsia="Times New Roman" w:cs="Times New Roman"/>
          <w:color w:val="000000"/>
          <w:szCs w:val="20"/>
        </w:rPr>
      </w:pPr>
      <w:r w:rsidRPr="005D7F8A">
        <w:rPr>
          <w:rFonts w:eastAsia="Times New Roman" w:cs="Times New Roman"/>
          <w:i/>
          <w:color w:val="000000"/>
          <w:szCs w:val="20"/>
        </w:rPr>
        <w:t>Revised Sept. 2019</w:t>
      </w:r>
    </w:p>
    <w:p w14:paraId="0ACE18C0" w14:textId="16DF94E4" w:rsidR="00C97E04" w:rsidRPr="005D7F8A" w:rsidRDefault="00C97E04" w:rsidP="005D7F8A"/>
    <w:sectPr w:rsidR="00C97E04" w:rsidRPr="005D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311B89"/>
    <w:rsid w:val="003A725E"/>
    <w:rsid w:val="003B4349"/>
    <w:rsid w:val="003D3221"/>
    <w:rsid w:val="00420260"/>
    <w:rsid w:val="004232A7"/>
    <w:rsid w:val="00443FE7"/>
    <w:rsid w:val="004D1662"/>
    <w:rsid w:val="004E4259"/>
    <w:rsid w:val="00542361"/>
    <w:rsid w:val="00550ED2"/>
    <w:rsid w:val="005A7428"/>
    <w:rsid w:val="005D7F8A"/>
    <w:rsid w:val="00646A26"/>
    <w:rsid w:val="006752C5"/>
    <w:rsid w:val="00675651"/>
    <w:rsid w:val="006C06EF"/>
    <w:rsid w:val="007437A7"/>
    <w:rsid w:val="00765755"/>
    <w:rsid w:val="007C6517"/>
    <w:rsid w:val="00813014"/>
    <w:rsid w:val="00890E7A"/>
    <w:rsid w:val="008962A3"/>
    <w:rsid w:val="008B6CE7"/>
    <w:rsid w:val="00970FFD"/>
    <w:rsid w:val="009A2700"/>
    <w:rsid w:val="009C0C69"/>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2022-05-13T19:47:00Z</dcterms:created>
  <dcterms:modified xsi:type="dcterms:W3CDTF">2022-05-13T19:47:00Z</dcterms:modified>
</cp:coreProperties>
</file>