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028F" w14:textId="77777777" w:rsidR="007008EB" w:rsidRPr="007008EB" w:rsidRDefault="007008EB" w:rsidP="007008EB">
      <w:pPr>
        <w:autoSpaceDE w:val="0"/>
        <w:autoSpaceDN w:val="0"/>
        <w:adjustRightInd w:val="0"/>
        <w:ind w:left="420" w:hanging="240"/>
        <w:jc w:val="center"/>
        <w:outlineLvl w:val="1"/>
        <w:rPr>
          <w:rFonts w:cs="Times New Roman"/>
          <w:b/>
          <w:bCs/>
          <w:szCs w:val="24"/>
        </w:rPr>
      </w:pPr>
      <w:bookmarkStart w:id="0" w:name="_Toc73698576"/>
      <w:bookmarkStart w:id="1" w:name="_Toc83310631"/>
      <w:bookmarkStart w:id="2" w:name="_Toc83362431"/>
      <w:bookmarkStart w:id="3" w:name="_Toc83362842"/>
      <w:bookmarkStart w:id="4" w:name="_Toc90309900"/>
      <w:bookmarkStart w:id="5" w:name="_Toc90389758"/>
      <w:bookmarkStart w:id="6" w:name="_Toc90860338"/>
      <w:r w:rsidRPr="007008EB">
        <w:rPr>
          <w:rFonts w:cs="Times New Roman"/>
          <w:b/>
          <w:bCs/>
          <w:szCs w:val="24"/>
        </w:rPr>
        <w:t>6.31 Post-Discharge Instruction</w:t>
      </w:r>
      <w:bookmarkEnd w:id="0"/>
      <w:bookmarkEnd w:id="1"/>
      <w:bookmarkEnd w:id="2"/>
      <w:bookmarkEnd w:id="3"/>
      <w:bookmarkEnd w:id="4"/>
      <w:bookmarkEnd w:id="5"/>
      <w:bookmarkEnd w:id="6"/>
    </w:p>
    <w:p w14:paraId="1E19F3A1" w14:textId="77777777" w:rsidR="007008EB" w:rsidRPr="007008EB" w:rsidRDefault="007008EB" w:rsidP="007008EB">
      <w:pPr>
        <w:widowControl w:val="0"/>
        <w:rPr>
          <w:rFonts w:eastAsia="Times New Roman" w:cs="Times New Roman"/>
          <w:color w:val="000000"/>
          <w:szCs w:val="24"/>
        </w:rPr>
      </w:pPr>
    </w:p>
    <w:p w14:paraId="64A42C7F" w14:textId="77777777" w:rsidR="007008EB" w:rsidRPr="007008EB" w:rsidRDefault="007008EB" w:rsidP="007008EB">
      <w:pPr>
        <w:widowControl w:val="0"/>
        <w:rPr>
          <w:rFonts w:eastAsia="Times New Roman" w:cs="Times New Roman"/>
          <w:color w:val="000000"/>
          <w:szCs w:val="24"/>
        </w:rPr>
      </w:pPr>
      <w:r w:rsidRPr="007008EB">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094BE925" w14:textId="77777777" w:rsidR="007008EB" w:rsidRPr="007008EB" w:rsidRDefault="007008EB" w:rsidP="007008EB">
      <w:pPr>
        <w:widowControl w:val="0"/>
        <w:rPr>
          <w:rFonts w:eastAsia="Times New Roman" w:cs="Times New Roman"/>
          <w:color w:val="000000"/>
          <w:szCs w:val="24"/>
        </w:rPr>
      </w:pPr>
    </w:p>
    <w:p w14:paraId="403BDE39" w14:textId="77777777" w:rsidR="007008EB" w:rsidRPr="007008EB" w:rsidRDefault="007008EB" w:rsidP="007008EB">
      <w:pPr>
        <w:widowControl w:val="0"/>
        <w:rPr>
          <w:rFonts w:eastAsia="Times New Roman" w:cs="Times New Roman"/>
          <w:color w:val="000000"/>
          <w:szCs w:val="24"/>
        </w:rPr>
      </w:pPr>
      <w:r w:rsidRPr="007008EB">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53C909DF" w14:textId="77777777" w:rsidR="007008EB" w:rsidRPr="007008EB" w:rsidRDefault="007008EB" w:rsidP="007008EB">
      <w:pPr>
        <w:widowControl w:val="0"/>
        <w:rPr>
          <w:rFonts w:eastAsia="Times New Roman" w:cs="Times New Roman"/>
          <w:color w:val="000000"/>
          <w:szCs w:val="24"/>
        </w:rPr>
      </w:pPr>
    </w:p>
    <w:p w14:paraId="628C8FB2" w14:textId="77777777" w:rsidR="007008EB" w:rsidRPr="007008EB" w:rsidRDefault="007008EB" w:rsidP="007008EB">
      <w:pPr>
        <w:widowControl w:val="0"/>
        <w:rPr>
          <w:rFonts w:eastAsia="Times New Roman" w:cs="Times New Roman"/>
          <w:color w:val="000000"/>
          <w:szCs w:val="24"/>
        </w:rPr>
      </w:pPr>
      <w:r w:rsidRPr="007008EB">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457177C8" w14:textId="77777777" w:rsidR="007008EB" w:rsidRPr="007008EB" w:rsidRDefault="007008EB" w:rsidP="007008EB">
      <w:pPr>
        <w:widowControl w:val="0"/>
        <w:rPr>
          <w:rFonts w:eastAsia="Times New Roman" w:cs="Times New Roman"/>
          <w:color w:val="000000"/>
          <w:szCs w:val="24"/>
        </w:rPr>
      </w:pPr>
    </w:p>
    <w:p w14:paraId="2D0CFE83" w14:textId="77777777" w:rsidR="007008EB" w:rsidRPr="007008EB" w:rsidRDefault="007008EB" w:rsidP="007008EB">
      <w:pPr>
        <w:widowControl w:val="0"/>
        <w:rPr>
          <w:rFonts w:eastAsia="Times New Roman" w:cs="Times New Roman"/>
          <w:color w:val="000000"/>
          <w:szCs w:val="24"/>
        </w:rPr>
      </w:pPr>
      <w:r w:rsidRPr="007008EB">
        <w:rPr>
          <w:rFonts w:eastAsia="Times New Roman" w:cs="Times New Roman"/>
          <w:color w:val="000000"/>
          <w:szCs w:val="24"/>
        </w:rPr>
        <w:tab/>
        <w:t>[Finally, if you would prefer not to discuss the case with anyone, but are feeling undue pressure to do so, please feel free to contact the courtroom deputy, who will notify me, and I will assist.]</w:t>
      </w:r>
    </w:p>
    <w:p w14:paraId="668CACAC" w14:textId="77777777" w:rsidR="007008EB" w:rsidRPr="007008EB" w:rsidRDefault="007008EB" w:rsidP="007008EB">
      <w:pPr>
        <w:widowControl w:val="0"/>
        <w:rPr>
          <w:rFonts w:eastAsia="Times New Roman" w:cs="Times New Roman"/>
          <w:color w:val="000000"/>
          <w:szCs w:val="24"/>
        </w:rPr>
      </w:pPr>
    </w:p>
    <w:p w14:paraId="3DC92E75" w14:textId="77777777" w:rsidR="007008EB" w:rsidRPr="007008EB" w:rsidRDefault="007008EB" w:rsidP="007008EB">
      <w:pPr>
        <w:widowControl w:val="0"/>
        <w:ind w:right="-180"/>
        <w:jc w:val="center"/>
        <w:rPr>
          <w:rFonts w:eastAsia="Times New Roman" w:cs="Times New Roman"/>
          <w:color w:val="000000"/>
          <w:szCs w:val="24"/>
        </w:rPr>
      </w:pPr>
      <w:r w:rsidRPr="007008EB">
        <w:rPr>
          <w:rFonts w:eastAsia="Times New Roman" w:cs="Times New Roman"/>
          <w:b/>
          <w:color w:val="000000"/>
          <w:szCs w:val="24"/>
        </w:rPr>
        <w:t>Comment</w:t>
      </w:r>
    </w:p>
    <w:p w14:paraId="6A080E86" w14:textId="77777777" w:rsidR="007008EB" w:rsidRPr="007008EB" w:rsidRDefault="007008EB" w:rsidP="007008EB">
      <w:pPr>
        <w:widowControl w:val="0"/>
        <w:rPr>
          <w:rFonts w:eastAsia="Times New Roman" w:cs="Times New Roman"/>
          <w:color w:val="000000"/>
          <w:szCs w:val="24"/>
        </w:rPr>
      </w:pPr>
    </w:p>
    <w:p w14:paraId="03C8724B" w14:textId="2E9966BF" w:rsidR="007008EB" w:rsidRPr="007008EB" w:rsidRDefault="007008EB" w:rsidP="007008EB">
      <w:pPr>
        <w:widowControl w:val="0"/>
        <w:rPr>
          <w:rFonts w:eastAsia="Times New Roman" w:cs="Times New Roman"/>
          <w:color w:val="000000"/>
          <w:szCs w:val="24"/>
        </w:rPr>
      </w:pPr>
      <w:r w:rsidRPr="007008EB">
        <w:rPr>
          <w:rFonts w:eastAsia="Times New Roman" w:cs="Times New Roman"/>
          <w:color w:val="000000"/>
          <w:szCs w:val="24"/>
        </w:rPr>
        <w:tab/>
      </w:r>
      <w:r w:rsidRPr="007008EB">
        <w:rPr>
          <w:rFonts w:eastAsia="Times New Roman" w:cs="Times New Roman"/>
          <w:i/>
          <w:color w:val="000000"/>
          <w:szCs w:val="24"/>
        </w:rPr>
        <w:t xml:space="preserve">See </w:t>
      </w:r>
      <w:r w:rsidRPr="007008EB">
        <w:rPr>
          <w:rFonts w:eastAsia="Times New Roman" w:cs="Times New Roman"/>
          <w:smallCaps/>
          <w:color w:val="000000"/>
          <w:szCs w:val="24"/>
        </w:rPr>
        <w:t>Jury Instructions Committee of the Ninth Circuit, A Manual on Jury Trial Procedures</w:t>
      </w:r>
      <w:r w:rsidRPr="007008EB">
        <w:rPr>
          <w:rFonts w:eastAsia="Times New Roman" w:cs="Times New Roman"/>
          <w:color w:val="000000"/>
          <w:szCs w:val="24"/>
        </w:rPr>
        <w:t>,</w:t>
      </w:r>
      <w:r w:rsidRPr="007008EB">
        <w:rPr>
          <w:rFonts w:eastAsia="Times New Roman" w:cs="Times New Roman"/>
          <w:b/>
          <w:color w:val="000000"/>
          <w:szCs w:val="24"/>
        </w:rPr>
        <w:t xml:space="preserve"> </w:t>
      </w:r>
      <w:r w:rsidRPr="007008EB">
        <w:rPr>
          <w:rFonts w:eastAsia="Times New Roman" w:cs="Times New Roman"/>
          <w:color w:val="000000"/>
          <w:szCs w:val="24"/>
        </w:rPr>
        <w:t>§ 6.1 (2013).</w:t>
      </w:r>
    </w:p>
    <w:p w14:paraId="3BD56AC2" w14:textId="77777777" w:rsidR="007008EB" w:rsidRPr="007008EB" w:rsidRDefault="007008EB" w:rsidP="007008EB">
      <w:pPr>
        <w:widowControl w:val="0"/>
        <w:rPr>
          <w:rFonts w:eastAsia="Times New Roman" w:cs="Times New Roman"/>
          <w:color w:val="000000"/>
          <w:szCs w:val="24"/>
        </w:rPr>
      </w:pPr>
    </w:p>
    <w:p w14:paraId="0ACE18C0" w14:textId="6717D7B2" w:rsidR="00C97E04" w:rsidRPr="007008EB" w:rsidRDefault="007008EB" w:rsidP="007008EB">
      <w:pPr>
        <w:widowControl w:val="0"/>
        <w:jc w:val="right"/>
      </w:pPr>
      <w:r w:rsidRPr="007008EB">
        <w:rPr>
          <w:rFonts w:eastAsia="Times New Roman" w:cs="Times New Roman"/>
          <w:i/>
          <w:color w:val="000000"/>
          <w:szCs w:val="24"/>
        </w:rPr>
        <w:t>Revised Dec. 2019</w:t>
      </w:r>
    </w:p>
    <w:sectPr w:rsidR="00C97E04" w:rsidRPr="00700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6EEA"/>
    <w:rsid w:val="000E46DD"/>
    <w:rsid w:val="00156526"/>
    <w:rsid w:val="002810F9"/>
    <w:rsid w:val="002A23F9"/>
    <w:rsid w:val="002C3980"/>
    <w:rsid w:val="00311B89"/>
    <w:rsid w:val="00385EAC"/>
    <w:rsid w:val="003A725E"/>
    <w:rsid w:val="003B4349"/>
    <w:rsid w:val="003D3221"/>
    <w:rsid w:val="003E3B95"/>
    <w:rsid w:val="00420260"/>
    <w:rsid w:val="004232A7"/>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812338"/>
    <w:rsid w:val="00813014"/>
    <w:rsid w:val="00890E7A"/>
    <w:rsid w:val="008962A3"/>
    <w:rsid w:val="008B6CE7"/>
    <w:rsid w:val="00970FFD"/>
    <w:rsid w:val="009A2700"/>
    <w:rsid w:val="009A792F"/>
    <w:rsid w:val="009C0C69"/>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2022-05-13T19:51:00Z</dcterms:created>
  <dcterms:modified xsi:type="dcterms:W3CDTF">2022-05-13T19:51:00Z</dcterms:modified>
</cp:coreProperties>
</file>